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8E3D" w14:textId="77777777" w:rsidR="004E0D96" w:rsidRPr="00217243" w:rsidRDefault="004E0D96" w:rsidP="008828CF">
      <w:pPr>
        <w:jc w:val="center"/>
        <w:outlineLvl w:val="0"/>
        <w:rPr>
          <w:b/>
          <w:color w:val="008000"/>
          <w:sz w:val="32"/>
          <w:szCs w:val="32"/>
        </w:rPr>
      </w:pPr>
      <w:r w:rsidRPr="00217243">
        <w:rPr>
          <w:b/>
          <w:color w:val="008000"/>
          <w:sz w:val="32"/>
          <w:szCs w:val="32"/>
        </w:rPr>
        <w:t xml:space="preserve">Přehled vítězů ceny za bezpečnost v hornictví – Zlatý </w:t>
      </w:r>
      <w:proofErr w:type="spellStart"/>
      <w:r w:rsidRPr="00217243">
        <w:rPr>
          <w:b/>
          <w:color w:val="008000"/>
          <w:sz w:val="32"/>
          <w:szCs w:val="32"/>
        </w:rPr>
        <w:t>Permon</w:t>
      </w:r>
      <w:proofErr w:type="spellEnd"/>
    </w:p>
    <w:p w14:paraId="3EE689CF" w14:textId="77777777" w:rsidR="004E0D96" w:rsidRDefault="004E0D96" w:rsidP="004E0D96">
      <w:pPr>
        <w:jc w:val="center"/>
        <w:outlineLvl w:val="0"/>
        <w:rPr>
          <w:b/>
        </w:rPr>
      </w:pPr>
    </w:p>
    <w:p w14:paraId="2D41A743" w14:textId="77777777" w:rsidR="00922FD9" w:rsidRPr="00EB5170" w:rsidRDefault="00922FD9" w:rsidP="00EB5170">
      <w:pPr>
        <w:pStyle w:val="Zkladntextodsazen"/>
        <w:tabs>
          <w:tab w:val="left" w:pos="426"/>
        </w:tabs>
        <w:spacing w:after="0" w:line="360" w:lineRule="auto"/>
        <w:ind w:left="425"/>
        <w:jc w:val="both"/>
        <w:rPr>
          <w:i/>
        </w:rPr>
      </w:pPr>
      <w:r w:rsidRPr="00EB5170">
        <w:rPr>
          <w:b/>
          <w:i/>
        </w:rPr>
        <w:t>Od roku 2018</w:t>
      </w:r>
      <w:r w:rsidRPr="00EB5170">
        <w:rPr>
          <w:i/>
        </w:rPr>
        <w:t xml:space="preserve"> je na základě platných stanov cena udělována ve třech kategoriích:</w:t>
      </w:r>
    </w:p>
    <w:p w14:paraId="4ABA7FBE" w14:textId="77777777" w:rsidR="00922FD9" w:rsidRPr="00EB5170" w:rsidRDefault="00EB5170" w:rsidP="00EB5170">
      <w:pPr>
        <w:pStyle w:val="Zkladntextodsazen"/>
        <w:tabs>
          <w:tab w:val="left" w:pos="1843"/>
        </w:tabs>
        <w:spacing w:after="0" w:line="360" w:lineRule="auto"/>
        <w:ind w:left="425"/>
        <w:rPr>
          <w:i/>
        </w:rPr>
      </w:pPr>
      <w:r w:rsidRPr="00EB5170">
        <w:rPr>
          <w:b/>
          <w:i/>
        </w:rPr>
        <w:tab/>
      </w:r>
      <w:r w:rsidR="00922FD9" w:rsidRPr="00EB5170">
        <w:rPr>
          <w:b/>
          <w:i/>
        </w:rPr>
        <w:t xml:space="preserve">Kategorie </w:t>
      </w:r>
      <w:proofErr w:type="gramStart"/>
      <w:r w:rsidR="00922FD9" w:rsidRPr="00EB5170">
        <w:rPr>
          <w:b/>
          <w:i/>
        </w:rPr>
        <w:t>I</w:t>
      </w:r>
      <w:r w:rsidR="00AA0FB7" w:rsidRPr="00EB5170">
        <w:rPr>
          <w:b/>
          <w:i/>
        </w:rPr>
        <w:t xml:space="preserve"> </w:t>
      </w:r>
      <w:r w:rsidR="00922FD9" w:rsidRPr="00EB5170">
        <w:rPr>
          <w:i/>
        </w:rPr>
        <w:t>- subjekt</w:t>
      </w:r>
      <w:proofErr w:type="gramEnd"/>
      <w:r w:rsidR="00922FD9" w:rsidRPr="00EB5170">
        <w:rPr>
          <w:i/>
        </w:rPr>
        <w:t xml:space="preserve"> do 50 zaměstnanců</w:t>
      </w:r>
    </w:p>
    <w:p w14:paraId="6FC38405" w14:textId="77777777" w:rsidR="00922FD9" w:rsidRPr="00EB5170" w:rsidRDefault="00EB5170" w:rsidP="00EB5170">
      <w:pPr>
        <w:pStyle w:val="Zkladntextodsazen"/>
        <w:tabs>
          <w:tab w:val="left" w:pos="1843"/>
        </w:tabs>
        <w:spacing w:after="0" w:line="360" w:lineRule="auto"/>
        <w:ind w:left="425"/>
        <w:rPr>
          <w:i/>
        </w:rPr>
      </w:pPr>
      <w:r w:rsidRPr="00EB5170">
        <w:rPr>
          <w:b/>
          <w:i/>
        </w:rPr>
        <w:tab/>
      </w:r>
      <w:r w:rsidR="00922FD9" w:rsidRPr="00EB5170">
        <w:rPr>
          <w:b/>
          <w:i/>
        </w:rPr>
        <w:t xml:space="preserve">Kategorie </w:t>
      </w:r>
      <w:proofErr w:type="gramStart"/>
      <w:r w:rsidR="00922FD9" w:rsidRPr="00EB5170">
        <w:rPr>
          <w:b/>
          <w:i/>
        </w:rPr>
        <w:t>II</w:t>
      </w:r>
      <w:r w:rsidR="00AA0FB7" w:rsidRPr="00EB5170">
        <w:rPr>
          <w:b/>
          <w:i/>
        </w:rPr>
        <w:t xml:space="preserve"> </w:t>
      </w:r>
      <w:r w:rsidR="00922FD9" w:rsidRPr="00EB5170">
        <w:rPr>
          <w:i/>
        </w:rPr>
        <w:t>- subjekt</w:t>
      </w:r>
      <w:proofErr w:type="gramEnd"/>
      <w:r w:rsidR="00922FD9" w:rsidRPr="00EB5170">
        <w:rPr>
          <w:i/>
        </w:rPr>
        <w:t xml:space="preserve"> od 51 do 500 zaměstnanců</w:t>
      </w:r>
    </w:p>
    <w:p w14:paraId="3AACB884" w14:textId="77777777" w:rsidR="00922FD9" w:rsidRPr="00EB5170" w:rsidRDefault="00EB5170" w:rsidP="00EB5170">
      <w:pPr>
        <w:pStyle w:val="Zkladntextodsazen"/>
        <w:tabs>
          <w:tab w:val="left" w:pos="1843"/>
        </w:tabs>
        <w:spacing w:after="0" w:line="360" w:lineRule="auto"/>
        <w:ind w:left="425"/>
        <w:rPr>
          <w:i/>
        </w:rPr>
      </w:pPr>
      <w:r w:rsidRPr="00EB5170">
        <w:rPr>
          <w:b/>
          <w:i/>
        </w:rPr>
        <w:tab/>
      </w:r>
      <w:r w:rsidR="00922FD9" w:rsidRPr="00EB5170">
        <w:rPr>
          <w:b/>
          <w:i/>
        </w:rPr>
        <w:t xml:space="preserve">Kategorie </w:t>
      </w:r>
      <w:proofErr w:type="gramStart"/>
      <w:r w:rsidR="00922FD9" w:rsidRPr="00EB5170">
        <w:rPr>
          <w:b/>
          <w:i/>
        </w:rPr>
        <w:t>III</w:t>
      </w:r>
      <w:r w:rsidR="00AA0FB7" w:rsidRPr="00EB5170">
        <w:rPr>
          <w:b/>
          <w:i/>
        </w:rPr>
        <w:t xml:space="preserve"> </w:t>
      </w:r>
      <w:r w:rsidR="00922FD9" w:rsidRPr="00EB5170">
        <w:rPr>
          <w:i/>
        </w:rPr>
        <w:t>- subjekt</w:t>
      </w:r>
      <w:proofErr w:type="gramEnd"/>
      <w:r w:rsidR="00922FD9" w:rsidRPr="00EB5170">
        <w:rPr>
          <w:i/>
        </w:rPr>
        <w:t xml:space="preserve"> nad 500 zaměstnanců.</w:t>
      </w:r>
    </w:p>
    <w:p w14:paraId="7448D1AE" w14:textId="4A5DEDDD" w:rsidR="00B177B4" w:rsidRDefault="00B177B4" w:rsidP="00B177B4">
      <w:pPr>
        <w:spacing w:before="240"/>
        <w:outlineLvl w:val="0"/>
        <w:rPr>
          <w:u w:val="single"/>
        </w:rPr>
      </w:pPr>
      <w:r>
        <w:rPr>
          <w:u w:val="single"/>
        </w:rPr>
        <w:t>XX</w:t>
      </w:r>
      <w:r>
        <w:rPr>
          <w:u w:val="single"/>
        </w:rPr>
        <w:t>I</w:t>
      </w:r>
      <w:r>
        <w:rPr>
          <w:u w:val="single"/>
        </w:rPr>
        <w:t>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2</w:t>
      </w:r>
      <w:r>
        <w:rPr>
          <w:u w:val="single"/>
        </w:rPr>
        <w:t>4</w:t>
      </w:r>
    </w:p>
    <w:p w14:paraId="28A0EF08" w14:textId="77777777" w:rsidR="00B177B4" w:rsidRDefault="00B177B4" w:rsidP="00B177B4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B177B4" w:rsidRPr="004403E9" w14:paraId="46B96DD5" w14:textId="77777777" w:rsidTr="00947BEB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0FED242" w14:textId="77777777" w:rsidR="00B177B4" w:rsidRPr="004E0D96" w:rsidRDefault="00B177B4" w:rsidP="00947BE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AD50B57" w14:textId="77777777" w:rsidR="00B177B4" w:rsidRPr="004E0D96" w:rsidRDefault="00B177B4" w:rsidP="00947BE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A20C885" w14:textId="77777777" w:rsidR="00B177B4" w:rsidRPr="004E0D96" w:rsidRDefault="00B177B4" w:rsidP="00947BE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B177B4" w:rsidRPr="004403E9" w14:paraId="055EE2EB" w14:textId="77777777" w:rsidTr="00947BEB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52B76436" w14:textId="13C3E151" w:rsidR="00B177B4" w:rsidRPr="004E0D96" w:rsidRDefault="00B177B4" w:rsidP="00947BEB">
            <w:pPr>
              <w:pStyle w:val="Bezmezer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Cemex</w:t>
            </w:r>
            <w:proofErr w:type="spellEnd"/>
            <w:r>
              <w:rPr>
                <w:b/>
              </w:rPr>
              <w:t xml:space="preserve"> Czech Republic s.r.o.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608C51AB" w14:textId="55346035" w:rsidR="00B177B4" w:rsidRPr="006A4CD1" w:rsidRDefault="00B177B4" w:rsidP="00947BEB">
            <w:pPr>
              <w:pStyle w:val="Bezmezer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Sklopísek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Střeleč</w:t>
            </w:r>
            <w:proofErr w:type="spellEnd"/>
            <w:r>
              <w:rPr>
                <w:b/>
              </w:rPr>
              <w:t>, a.s.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0225F61A" w14:textId="242BA5F0" w:rsidR="00B177B4" w:rsidRPr="004E0D96" w:rsidRDefault="00B177B4" w:rsidP="00947BEB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OKD,</w:t>
            </w:r>
            <w:r>
              <w:rPr>
                <w:b/>
              </w:rPr>
              <w:t xml:space="preserve"> </w:t>
            </w:r>
            <w:r w:rsidRPr="00402C75">
              <w:rPr>
                <w:b/>
              </w:rPr>
              <w:t>a.s</w:t>
            </w:r>
            <w:r>
              <w:rPr>
                <w:b/>
              </w:rPr>
              <w:t>.</w:t>
            </w:r>
          </w:p>
        </w:tc>
      </w:tr>
    </w:tbl>
    <w:p w14:paraId="378DA440" w14:textId="68662D63" w:rsidR="00581BAD" w:rsidRDefault="00581BAD" w:rsidP="00581BAD">
      <w:pPr>
        <w:spacing w:before="240"/>
        <w:outlineLvl w:val="0"/>
        <w:rPr>
          <w:u w:val="single"/>
        </w:rPr>
      </w:pPr>
      <w:bookmarkStart w:id="0" w:name="_Hlk196807095"/>
      <w:r>
        <w:rPr>
          <w:u w:val="single"/>
        </w:rPr>
        <w:t>XXII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23</w:t>
      </w:r>
    </w:p>
    <w:p w14:paraId="4FE2F37B" w14:textId="77777777" w:rsidR="00581BAD" w:rsidRDefault="00581BAD" w:rsidP="00581BAD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581BAD" w:rsidRPr="004403E9" w14:paraId="707203C2" w14:textId="77777777" w:rsidTr="000B7632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A3936B" w14:textId="77777777" w:rsidR="00581BAD" w:rsidRPr="004E0D96" w:rsidRDefault="00581BAD" w:rsidP="000B76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E5B52A1" w14:textId="77777777" w:rsidR="00581BAD" w:rsidRPr="004E0D96" w:rsidRDefault="00581BAD" w:rsidP="000B76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07DAD67" w14:textId="77777777" w:rsidR="00581BAD" w:rsidRPr="004E0D96" w:rsidRDefault="00581BAD" w:rsidP="000B76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581BAD" w:rsidRPr="004403E9" w14:paraId="37AA549D" w14:textId="77777777" w:rsidTr="000B7632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61072449" w14:textId="153EA9A7" w:rsidR="00581BAD" w:rsidRPr="004E0D96" w:rsidRDefault="00757148" w:rsidP="000B763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5D41C3">
              <w:rPr>
                <w:b/>
              </w:rPr>
              <w:t>e</w:t>
            </w:r>
            <w:r>
              <w:rPr>
                <w:b/>
              </w:rPr>
              <w:t xml:space="preserve">idelberg </w:t>
            </w:r>
            <w:r w:rsidR="005D41C3">
              <w:rPr>
                <w:b/>
              </w:rPr>
              <w:br/>
            </w:r>
            <w:proofErr w:type="spellStart"/>
            <w:r>
              <w:rPr>
                <w:b/>
              </w:rPr>
              <w:t>Materials</w:t>
            </w:r>
            <w:proofErr w:type="spellEnd"/>
            <w:r>
              <w:rPr>
                <w:b/>
              </w:rPr>
              <w:t xml:space="preserve"> CZ</w:t>
            </w:r>
            <w:r w:rsidR="005D41C3">
              <w:rPr>
                <w:b/>
              </w:rPr>
              <w:t>, a.s.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4AFB8051" w14:textId="5CA7945A" w:rsidR="00581BAD" w:rsidRPr="006A4CD1" w:rsidRDefault="0033033B" w:rsidP="0033033B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MND a.s.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2D768A74" w14:textId="6694234A" w:rsidR="00581BAD" w:rsidRPr="004E0D96" w:rsidRDefault="009648C3" w:rsidP="000B763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HOCHTIEF CZ </w:t>
            </w:r>
            <w:r w:rsidR="00581BAD" w:rsidRPr="00402C75">
              <w:rPr>
                <w:b/>
              </w:rPr>
              <w:t>a.s</w:t>
            </w:r>
            <w:r w:rsidR="00581BAD">
              <w:rPr>
                <w:b/>
              </w:rPr>
              <w:t>.</w:t>
            </w:r>
          </w:p>
        </w:tc>
      </w:tr>
    </w:tbl>
    <w:bookmarkEnd w:id="0"/>
    <w:p w14:paraId="5C442DF2" w14:textId="598FB0EF" w:rsidR="00462AEA" w:rsidRDefault="00462AEA" w:rsidP="00462AEA">
      <w:pPr>
        <w:spacing w:before="240"/>
        <w:outlineLvl w:val="0"/>
        <w:rPr>
          <w:u w:val="single"/>
        </w:rPr>
      </w:pPr>
      <w:r>
        <w:rPr>
          <w:u w:val="single"/>
        </w:rPr>
        <w:t>XX</w:t>
      </w:r>
      <w:r w:rsidR="00EB3F26">
        <w:rPr>
          <w:u w:val="single"/>
        </w:rPr>
        <w:t>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22</w:t>
      </w:r>
    </w:p>
    <w:p w14:paraId="3EA38870" w14:textId="77777777" w:rsidR="00462AEA" w:rsidRDefault="00462AEA" w:rsidP="00462AEA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462AEA" w:rsidRPr="004403E9" w14:paraId="75767458" w14:textId="77777777" w:rsidTr="009B7832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2B5FD44" w14:textId="77777777" w:rsidR="00462AEA" w:rsidRPr="004E0D96" w:rsidRDefault="00462AEA" w:rsidP="009B78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AC1E59B" w14:textId="77777777" w:rsidR="00462AEA" w:rsidRPr="004E0D96" w:rsidRDefault="00462AEA" w:rsidP="009B78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B924539" w14:textId="77777777" w:rsidR="00462AEA" w:rsidRPr="004E0D96" w:rsidRDefault="00462AEA" w:rsidP="009B7832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462AEA" w:rsidRPr="004403E9" w14:paraId="3954F7DF" w14:textId="77777777" w:rsidTr="009B7832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5C5A4F99" w14:textId="2B2690FF" w:rsidR="00462AEA" w:rsidRPr="004E0D96" w:rsidRDefault="00456EC7" w:rsidP="009B783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Velkolom Čertovy schody, a. s.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1E8D9135" w14:textId="77777777" w:rsidR="00C331D0" w:rsidRDefault="00C331D0" w:rsidP="00C331D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EUROVIA </w:t>
            </w:r>
          </w:p>
          <w:p w14:paraId="0FAC95B3" w14:textId="38087279" w:rsidR="00462AEA" w:rsidRPr="006A4CD1" w:rsidRDefault="00C331D0" w:rsidP="00C331D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Kamenolomy, a.s.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6AF7A3D4" w14:textId="35970BFA" w:rsidR="00462AEA" w:rsidRPr="004E0D96" w:rsidRDefault="00402C75" w:rsidP="009B7832">
            <w:pPr>
              <w:pStyle w:val="Bezmezer"/>
              <w:jc w:val="center"/>
              <w:rPr>
                <w:b/>
              </w:rPr>
            </w:pPr>
            <w:proofErr w:type="spellStart"/>
            <w:r w:rsidRPr="00402C75">
              <w:rPr>
                <w:b/>
              </w:rPr>
              <w:t>Sev.en</w:t>
            </w:r>
            <w:proofErr w:type="spellEnd"/>
            <w:r w:rsidRPr="00402C75">
              <w:rPr>
                <w:b/>
              </w:rPr>
              <w:t xml:space="preserve"> </w:t>
            </w:r>
            <w:proofErr w:type="spellStart"/>
            <w:r w:rsidRPr="00402C75">
              <w:rPr>
                <w:b/>
              </w:rPr>
              <w:t>Inntech</w:t>
            </w:r>
            <w:proofErr w:type="spellEnd"/>
            <w:r w:rsidRPr="00402C75">
              <w:rPr>
                <w:b/>
              </w:rPr>
              <w:t xml:space="preserve"> a.s</w:t>
            </w:r>
            <w:r>
              <w:rPr>
                <w:b/>
              </w:rPr>
              <w:t>.</w:t>
            </w:r>
          </w:p>
        </w:tc>
      </w:tr>
    </w:tbl>
    <w:p w14:paraId="41E12A01" w14:textId="72D44AC2" w:rsidR="00B25B48" w:rsidRDefault="00B25B48" w:rsidP="00B25B48">
      <w:pPr>
        <w:spacing w:before="240"/>
        <w:outlineLvl w:val="0"/>
        <w:rPr>
          <w:u w:val="single"/>
        </w:rPr>
      </w:pPr>
      <w:r>
        <w:rPr>
          <w:u w:val="single"/>
        </w:rPr>
        <w:t>XX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21</w:t>
      </w:r>
    </w:p>
    <w:p w14:paraId="761543C6" w14:textId="77777777" w:rsidR="00B25B48" w:rsidRDefault="00B25B48" w:rsidP="00B25B48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B25B48" w:rsidRPr="004403E9" w14:paraId="4F4A5BCA" w14:textId="77777777" w:rsidTr="00805114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8D5F3D9" w14:textId="77777777" w:rsidR="00B25B48" w:rsidRPr="004E0D96" w:rsidRDefault="00B25B48" w:rsidP="00805114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2F89B7B" w14:textId="77777777" w:rsidR="00B25B48" w:rsidRPr="004E0D96" w:rsidRDefault="00B25B48" w:rsidP="00805114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6719AC0" w14:textId="77777777" w:rsidR="00B25B48" w:rsidRPr="004E0D96" w:rsidRDefault="00B25B48" w:rsidP="00805114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B25B48" w:rsidRPr="004403E9" w14:paraId="6C0FC0FB" w14:textId="77777777" w:rsidTr="00805114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72B03C61" w14:textId="09C3D6B2" w:rsidR="00B25B48" w:rsidRPr="004E0D96" w:rsidRDefault="005F0D63" w:rsidP="00805114">
            <w:pPr>
              <w:pStyle w:val="Bezmezer"/>
              <w:jc w:val="center"/>
              <w:rPr>
                <w:b/>
              </w:rPr>
            </w:pPr>
            <w:r w:rsidRPr="00662712">
              <w:rPr>
                <w:b/>
                <w:bCs/>
              </w:rPr>
              <w:t>Cement Hranice,</w:t>
            </w:r>
            <w:r w:rsidR="008455B9">
              <w:rPr>
                <w:b/>
                <w:bCs/>
              </w:rPr>
              <w:t xml:space="preserve"> a.s.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6E0959EF" w14:textId="30B8FF80" w:rsidR="00B25B48" w:rsidRPr="006A4CD1" w:rsidRDefault="008455B9" w:rsidP="00805114">
            <w:pPr>
              <w:pStyle w:val="Bezmezer"/>
              <w:jc w:val="center"/>
              <w:rPr>
                <w:b/>
              </w:rPr>
            </w:pPr>
            <w:r w:rsidRPr="00662712">
              <w:rPr>
                <w:b/>
                <w:bCs/>
              </w:rPr>
              <w:t>LAMA GAS &amp; OIL s.r.o.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77CC1A09" w14:textId="214F6763" w:rsidR="00B25B48" w:rsidRPr="004E0D96" w:rsidRDefault="007A2E91" w:rsidP="00805114">
            <w:pPr>
              <w:pStyle w:val="Bezmezer"/>
              <w:jc w:val="center"/>
              <w:rPr>
                <w:b/>
              </w:rPr>
            </w:pPr>
            <w:r w:rsidRPr="00662712">
              <w:rPr>
                <w:b/>
                <w:bCs/>
              </w:rPr>
              <w:t>DIAMO, státní podnik, odštěpný závod DARKOV</w:t>
            </w:r>
          </w:p>
        </w:tc>
      </w:tr>
    </w:tbl>
    <w:p w14:paraId="7E95B1FA" w14:textId="50038FA3" w:rsidR="00223363" w:rsidRDefault="00223363" w:rsidP="00223363">
      <w:pPr>
        <w:spacing w:before="240"/>
        <w:outlineLvl w:val="0"/>
        <w:rPr>
          <w:u w:val="single"/>
        </w:rPr>
      </w:pPr>
      <w:r>
        <w:rPr>
          <w:u w:val="single"/>
        </w:rPr>
        <w:t>XIX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20</w:t>
      </w:r>
    </w:p>
    <w:p w14:paraId="4FD9B509" w14:textId="77777777" w:rsidR="00223363" w:rsidRDefault="00223363" w:rsidP="00223363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223363" w:rsidRPr="004403E9" w14:paraId="58658FBD" w14:textId="77777777" w:rsidTr="00A54EAB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E0305CA" w14:textId="77777777" w:rsidR="00223363" w:rsidRPr="004E0D96" w:rsidRDefault="00223363" w:rsidP="00A54EA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5020954" w14:textId="77777777" w:rsidR="00223363" w:rsidRPr="004E0D96" w:rsidRDefault="00223363" w:rsidP="00A54EA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A2C8135" w14:textId="77777777" w:rsidR="00223363" w:rsidRPr="004E0D96" w:rsidRDefault="00223363" w:rsidP="00A54EAB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223363" w:rsidRPr="004403E9" w14:paraId="16C2C75F" w14:textId="77777777" w:rsidTr="00A54EAB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4B483C6C" w14:textId="7DC497FC" w:rsidR="00223363" w:rsidRPr="004E0D96" w:rsidRDefault="00223363" w:rsidP="00A54EAB">
            <w:pPr>
              <w:pStyle w:val="Bezmezer"/>
              <w:jc w:val="center"/>
              <w:rPr>
                <w:b/>
              </w:rPr>
            </w:pPr>
            <w:r w:rsidRPr="00223363">
              <w:rPr>
                <w:b/>
                <w:bCs/>
              </w:rPr>
              <w:t>Sokolovská uhelná, právní nástupce, a.s., provoz Kamenolom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2D42D141" w14:textId="0FE361E9" w:rsidR="00223363" w:rsidRPr="006A4CD1" w:rsidRDefault="00EC491B" w:rsidP="00A54EAB">
            <w:pPr>
              <w:pStyle w:val="Bezmezer"/>
              <w:jc w:val="center"/>
              <w:rPr>
                <w:b/>
              </w:rPr>
            </w:pPr>
            <w:proofErr w:type="spellStart"/>
            <w:r w:rsidRPr="00EC491B">
              <w:rPr>
                <w:b/>
                <w:bCs/>
              </w:rPr>
              <w:t>Sklopísek</w:t>
            </w:r>
            <w:proofErr w:type="spellEnd"/>
            <w:r w:rsidRPr="00EC491B">
              <w:rPr>
                <w:b/>
                <w:bCs/>
              </w:rPr>
              <w:t xml:space="preserve"> </w:t>
            </w:r>
            <w:proofErr w:type="spellStart"/>
            <w:r w:rsidRPr="00EC491B">
              <w:rPr>
                <w:b/>
                <w:bCs/>
              </w:rPr>
              <w:t>Střeleč</w:t>
            </w:r>
            <w:proofErr w:type="spellEnd"/>
            <w:r w:rsidRPr="00EC491B">
              <w:rPr>
                <w:b/>
                <w:bCs/>
              </w:rPr>
              <w:t>, a.s.</w:t>
            </w:r>
            <w:r w:rsidR="00223363" w:rsidRPr="006A4CD1">
              <w:rPr>
                <w:b/>
              </w:rPr>
              <w:t>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7762722B" w14:textId="6129C870" w:rsidR="00223363" w:rsidRPr="004E0D96" w:rsidRDefault="00EC491B" w:rsidP="00A54EAB">
            <w:pPr>
              <w:pStyle w:val="Bezmezer"/>
              <w:jc w:val="center"/>
              <w:rPr>
                <w:b/>
              </w:rPr>
            </w:pPr>
            <w:r w:rsidRPr="00EC491B">
              <w:rPr>
                <w:b/>
                <w:bCs/>
              </w:rPr>
              <w:t>HOCHTIEF CZ, a.s.</w:t>
            </w:r>
          </w:p>
        </w:tc>
      </w:tr>
    </w:tbl>
    <w:p w14:paraId="496742C8" w14:textId="77777777" w:rsidR="00223363" w:rsidRDefault="00223363" w:rsidP="00223363">
      <w:pPr>
        <w:outlineLvl w:val="0"/>
        <w:rPr>
          <w:b/>
        </w:rPr>
      </w:pPr>
    </w:p>
    <w:p w14:paraId="7105A4D4" w14:textId="77777777" w:rsidR="00B177B4" w:rsidRDefault="00B177B4" w:rsidP="00223363">
      <w:pPr>
        <w:outlineLvl w:val="0"/>
        <w:rPr>
          <w:b/>
        </w:rPr>
      </w:pPr>
    </w:p>
    <w:p w14:paraId="636067C8" w14:textId="77777777" w:rsidR="00B177B4" w:rsidRDefault="00B177B4" w:rsidP="00223363">
      <w:pPr>
        <w:outlineLvl w:val="0"/>
        <w:rPr>
          <w:b/>
        </w:rPr>
      </w:pPr>
    </w:p>
    <w:p w14:paraId="0F2F6DCF" w14:textId="77777777" w:rsidR="006A5EB7" w:rsidRDefault="006A5EB7" w:rsidP="006A5EB7">
      <w:pPr>
        <w:spacing w:before="240"/>
        <w:outlineLvl w:val="0"/>
        <w:rPr>
          <w:u w:val="single"/>
        </w:rPr>
      </w:pPr>
      <w:r>
        <w:rPr>
          <w:u w:val="single"/>
        </w:rPr>
        <w:lastRenderedPageBreak/>
        <w:t>XVIII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19</w:t>
      </w:r>
    </w:p>
    <w:p w14:paraId="2994471D" w14:textId="77777777" w:rsidR="006A5EB7" w:rsidRDefault="006A5EB7" w:rsidP="006A5EB7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7"/>
        <w:gridCol w:w="2848"/>
        <w:gridCol w:w="2402"/>
      </w:tblGrid>
      <w:tr w:rsidR="006A5EB7" w:rsidRPr="004403E9" w14:paraId="5CD0F8E8" w14:textId="77777777" w:rsidTr="00714AA5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878DDC1" w14:textId="77777777" w:rsidR="006A5EB7" w:rsidRPr="004E0D96" w:rsidRDefault="006A5EB7" w:rsidP="00FF5C17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FE01420" w14:textId="77777777" w:rsidR="006A5EB7" w:rsidRPr="004E0D96" w:rsidRDefault="006A5EB7" w:rsidP="00FF5C17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270CF64" w14:textId="77777777" w:rsidR="006A5EB7" w:rsidRPr="004E0D96" w:rsidRDefault="006A5EB7" w:rsidP="00FF5C17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6A5EB7" w:rsidRPr="004403E9" w14:paraId="263688BC" w14:textId="77777777" w:rsidTr="00714AA5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57E9C45B" w14:textId="77777777" w:rsidR="006A5EB7" w:rsidRPr="004E0D96" w:rsidRDefault="006A5EB7" w:rsidP="00714AA5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KERACLAY, a.s.</w:t>
            </w:r>
          </w:p>
        </w:tc>
        <w:tc>
          <w:tcPr>
            <w:tcW w:w="1808" w:type="pct"/>
            <w:tcBorders>
              <w:bottom w:val="single" w:sz="12" w:space="0" w:color="auto"/>
            </w:tcBorders>
            <w:vAlign w:val="center"/>
          </w:tcPr>
          <w:p w14:paraId="3E1EBC5D" w14:textId="77777777" w:rsidR="006A5EB7" w:rsidRPr="006A4CD1" w:rsidRDefault="006B3DC1" w:rsidP="006A4CD1">
            <w:pPr>
              <w:pStyle w:val="Bezmezer"/>
              <w:jc w:val="center"/>
              <w:rPr>
                <w:b/>
              </w:rPr>
            </w:pPr>
            <w:r w:rsidRPr="006A4CD1">
              <w:rPr>
                <w:b/>
              </w:rPr>
              <w:t>Českomoravský štěrk, a.s.</w:t>
            </w: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3C2D0571" w14:textId="77777777" w:rsidR="006A5EB7" w:rsidRPr="004E0D96" w:rsidRDefault="00714AA5" w:rsidP="00714AA5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OKD, a.s.</w:t>
            </w:r>
          </w:p>
        </w:tc>
      </w:tr>
    </w:tbl>
    <w:p w14:paraId="466FFBED" w14:textId="77777777" w:rsidR="00922FD9" w:rsidRDefault="00922FD9" w:rsidP="00922FD9">
      <w:pPr>
        <w:spacing w:before="240"/>
        <w:outlineLvl w:val="0"/>
        <w:rPr>
          <w:u w:val="single"/>
        </w:rPr>
      </w:pPr>
      <w:r>
        <w:rPr>
          <w:u w:val="single"/>
        </w:rPr>
        <w:t>XVII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</w:t>
      </w:r>
      <w:r w:rsidR="00AA0FB7">
        <w:rPr>
          <w:u w:val="single"/>
        </w:rPr>
        <w:t>8</w:t>
      </w:r>
    </w:p>
    <w:p w14:paraId="51209E9E" w14:textId="77777777" w:rsidR="00881D80" w:rsidRDefault="00881D80" w:rsidP="00EB5170">
      <w:pPr>
        <w:outlineLvl w:val="0"/>
        <w:rPr>
          <w:u w:val="single"/>
        </w:rPr>
      </w:pP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6"/>
        <w:gridCol w:w="2626"/>
        <w:gridCol w:w="2625"/>
      </w:tblGrid>
      <w:tr w:rsidR="00AA0FB7" w:rsidRPr="004403E9" w14:paraId="26E55997" w14:textId="77777777" w:rsidTr="00EB5170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B720656" w14:textId="77777777" w:rsidR="00AA0FB7" w:rsidRPr="004E0D96" w:rsidRDefault="00AA0FB7" w:rsidP="00EB5170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06A0383" w14:textId="77777777" w:rsidR="00AA0FB7" w:rsidRPr="004E0D96" w:rsidRDefault="00AA0FB7" w:rsidP="00EB5170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E156C37" w14:textId="77777777" w:rsidR="00EB5170" w:rsidRPr="004E0D96" w:rsidRDefault="00AA0FB7" w:rsidP="00EB5170">
            <w:pPr>
              <w:pStyle w:val="Zkladntextodsazen"/>
              <w:spacing w:before="12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</w:tr>
      <w:tr w:rsidR="00AA0FB7" w:rsidRPr="004403E9" w14:paraId="5AB9C616" w14:textId="77777777" w:rsidTr="00881D80">
        <w:trPr>
          <w:trHeight w:val="815"/>
          <w:jc w:val="center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47AAC701" w14:textId="01954C53" w:rsidR="00AA0FB7" w:rsidRPr="004E0D96" w:rsidRDefault="00AA0FB7" w:rsidP="00922FD9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Velkolom Čertovy schody, a. s.</w:t>
            </w:r>
          </w:p>
        </w:tc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7DA14056" w14:textId="77777777" w:rsidR="00AA0FB7" w:rsidRPr="00481D2A" w:rsidRDefault="00AA0FB7" w:rsidP="00922FD9">
            <w:pPr>
              <w:jc w:val="center"/>
              <w:rPr>
                <w:b/>
              </w:rPr>
            </w:pPr>
            <w:r>
              <w:rPr>
                <w:b/>
              </w:rPr>
              <w:t xml:space="preserve">Slezská důlní díla </w:t>
            </w:r>
            <w:r w:rsidRPr="00481D2A">
              <w:rPr>
                <w:b/>
              </w:rPr>
              <w:t>a.s.</w:t>
            </w:r>
          </w:p>
        </w:tc>
        <w:tc>
          <w:tcPr>
            <w:tcW w:w="1666" w:type="pct"/>
            <w:tcBorders>
              <w:bottom w:val="single" w:sz="12" w:space="0" w:color="auto"/>
            </w:tcBorders>
            <w:vAlign w:val="center"/>
          </w:tcPr>
          <w:p w14:paraId="2E2E0E51" w14:textId="77777777" w:rsidR="00AA0FB7" w:rsidRDefault="00AA0FB7" w:rsidP="00AA0FB7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 xml:space="preserve">Sokolovská uhelná, právní nástupce, a.s., </w:t>
            </w:r>
          </w:p>
          <w:p w14:paraId="37E802A2" w14:textId="77777777" w:rsidR="00AA0FB7" w:rsidRPr="004E0D96" w:rsidRDefault="00AA0FB7" w:rsidP="00AA0FB7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lom Jiří</w:t>
            </w:r>
          </w:p>
        </w:tc>
      </w:tr>
    </w:tbl>
    <w:p w14:paraId="23F10D8A" w14:textId="77777777" w:rsidR="00217243" w:rsidRDefault="00217243" w:rsidP="004E0D96">
      <w:pPr>
        <w:jc w:val="center"/>
        <w:outlineLvl w:val="0"/>
        <w:rPr>
          <w:b/>
        </w:rPr>
      </w:pPr>
    </w:p>
    <w:p w14:paraId="4F91A14C" w14:textId="77777777" w:rsidR="00922FD9" w:rsidRPr="00EB5170" w:rsidRDefault="00922FD9" w:rsidP="00922FD9">
      <w:pPr>
        <w:pStyle w:val="Zkladntextodsazen"/>
        <w:spacing w:after="0" w:line="240" w:lineRule="auto"/>
        <w:ind w:firstLine="360"/>
        <w:jc w:val="center"/>
        <w:rPr>
          <w:i/>
        </w:rPr>
      </w:pPr>
      <w:r w:rsidRPr="00B9782A">
        <w:rPr>
          <w:b/>
          <w:i/>
        </w:rPr>
        <w:t>Za léta 2007 až 2017</w:t>
      </w:r>
      <w:r w:rsidRPr="00EB5170">
        <w:rPr>
          <w:i/>
        </w:rPr>
        <w:t xml:space="preserve"> byla cena udělována dle tehdy platných stanov v těchto </w:t>
      </w:r>
      <w:proofErr w:type="gramStart"/>
      <w:r w:rsidRPr="00EB5170">
        <w:rPr>
          <w:i/>
        </w:rPr>
        <w:t>kategoriích :</w:t>
      </w:r>
      <w:proofErr w:type="gramEnd"/>
    </w:p>
    <w:p w14:paraId="20E5B5CE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EB5170">
        <w:rPr>
          <w:b/>
          <w:i/>
        </w:rPr>
        <w:t>I. kategorie</w:t>
      </w:r>
    </w:p>
    <w:p w14:paraId="277C6778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 xml:space="preserve"> hornická činnost prováděná hlubinným způsobem – hlubinný důl</w:t>
      </w:r>
    </w:p>
    <w:p w14:paraId="6A9A32F2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EB5170">
        <w:rPr>
          <w:b/>
          <w:i/>
        </w:rPr>
        <w:t>II. kategorie</w:t>
      </w:r>
    </w:p>
    <w:p w14:paraId="38A14B47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hornická činnost prováděná povrchovým způsobem – uhelný lom</w:t>
      </w:r>
    </w:p>
    <w:p w14:paraId="1ED1A2B6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EB5170">
        <w:rPr>
          <w:b/>
          <w:i/>
        </w:rPr>
        <w:t>III. kategorie</w:t>
      </w:r>
    </w:p>
    <w:p w14:paraId="6B5BD145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hornická činnost prováděná povrchovým způsobem – lom, těžba písku nebo štěrkopísku</w:t>
      </w:r>
    </w:p>
    <w:p w14:paraId="3C7823E6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(subjekt s alespoň 51 zaměstnanci)</w:t>
      </w:r>
    </w:p>
    <w:p w14:paraId="680614AE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EB5170">
        <w:rPr>
          <w:b/>
          <w:i/>
        </w:rPr>
        <w:t>IV. kategorie</w:t>
      </w:r>
    </w:p>
    <w:p w14:paraId="4C544727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činnost prováděná hornic</w:t>
      </w:r>
      <w:r w:rsidR="003F24E8" w:rsidRPr="00EB5170">
        <w:rPr>
          <w:i/>
        </w:rPr>
        <w:t>kým způsobem, včetně těžby ropy</w:t>
      </w:r>
      <w:r w:rsidRPr="00EB5170">
        <w:rPr>
          <w:i/>
        </w:rPr>
        <w:t xml:space="preserve"> </w:t>
      </w:r>
    </w:p>
    <w:p w14:paraId="583A8B3E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(subjekt s alespoň 51 zaměstnanci)</w:t>
      </w:r>
    </w:p>
    <w:p w14:paraId="58FCAED3" w14:textId="77777777" w:rsidR="004E0D96" w:rsidRPr="00EB5170" w:rsidRDefault="004E0D96" w:rsidP="004E0D96">
      <w:pPr>
        <w:tabs>
          <w:tab w:val="num" w:pos="0"/>
        </w:tabs>
        <w:jc w:val="center"/>
        <w:rPr>
          <w:b/>
          <w:i/>
        </w:rPr>
      </w:pPr>
      <w:r w:rsidRPr="00EB5170">
        <w:rPr>
          <w:b/>
          <w:i/>
        </w:rPr>
        <w:t>V. kategorie</w:t>
      </w:r>
    </w:p>
    <w:p w14:paraId="70CBC4AB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 xml:space="preserve">hornická činnost nebo činnost </w:t>
      </w:r>
      <w:r w:rsidR="00F55100" w:rsidRPr="00EB5170">
        <w:rPr>
          <w:i/>
        </w:rPr>
        <w:t>prováděná hornickým</w:t>
      </w:r>
      <w:r w:rsidRPr="00EB5170">
        <w:rPr>
          <w:i/>
        </w:rPr>
        <w:t xml:space="preserve"> způsobem </w:t>
      </w:r>
    </w:p>
    <w:p w14:paraId="5444C32A" w14:textId="77777777" w:rsidR="004E0D96" w:rsidRPr="00EB5170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EB5170">
        <w:rPr>
          <w:i/>
        </w:rPr>
        <w:t>(subjekt s nejvýše 50 zaměstnanci)</w:t>
      </w:r>
    </w:p>
    <w:p w14:paraId="6D000396" w14:textId="77777777" w:rsidR="002B5FA0" w:rsidRDefault="00FD0F11" w:rsidP="002B5FA0">
      <w:pPr>
        <w:spacing w:before="240"/>
        <w:outlineLvl w:val="0"/>
        <w:rPr>
          <w:u w:val="single"/>
        </w:rPr>
      </w:pPr>
      <w:r>
        <w:rPr>
          <w:u w:val="single"/>
        </w:rPr>
        <w:t>XV</w:t>
      </w:r>
      <w:r w:rsidR="00396241">
        <w:rPr>
          <w:u w:val="single"/>
        </w:rPr>
        <w:t>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17</w:t>
      </w:r>
    </w:p>
    <w:p w14:paraId="4941BFD0" w14:textId="77777777" w:rsidR="00B177B4" w:rsidRDefault="00B177B4" w:rsidP="00B177B4">
      <w:pPr>
        <w:outlineLvl w:val="0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FD0F11" w:rsidRPr="004403E9" w14:paraId="5400B4DF" w14:textId="77777777" w:rsidTr="00396241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4968FD3" w14:textId="77777777" w:rsidR="00FD0F11" w:rsidRPr="004E0D96" w:rsidRDefault="00FD0F11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F184EB9" w14:textId="77777777" w:rsidR="00FD0F11" w:rsidRPr="004E0D96" w:rsidRDefault="00FD0F11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290C41C" w14:textId="77777777" w:rsidR="00FD0F11" w:rsidRPr="004E0D96" w:rsidRDefault="00FD0F11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6C022C9" w14:textId="77777777" w:rsidR="00FD0F11" w:rsidRPr="004E0D96" w:rsidRDefault="00FD0F11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4037733" w14:textId="77777777" w:rsidR="00FD0F11" w:rsidRPr="004E0D96" w:rsidRDefault="00FD0F11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FD0F11" w:rsidRPr="004403E9" w14:paraId="2B2F926C" w14:textId="77777777" w:rsidTr="00396241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A27A495" w14:textId="77777777" w:rsidR="00FD0F11" w:rsidRPr="004E0D96" w:rsidRDefault="00396241" w:rsidP="00396241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 xml:space="preserve">OKD, a.s. Důlní závod </w:t>
            </w:r>
            <w:r>
              <w:rPr>
                <w:b/>
              </w:rPr>
              <w:t xml:space="preserve">1, lokalita </w:t>
            </w:r>
            <w:proofErr w:type="spellStart"/>
            <w:r>
              <w:rPr>
                <w:b/>
              </w:rPr>
              <w:t>Darkov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1DE1AC3E" w14:textId="77777777" w:rsidR="00FD0F11" w:rsidRPr="00481D2A" w:rsidRDefault="00FD0F11" w:rsidP="00396241">
            <w:pPr>
              <w:jc w:val="center"/>
              <w:rPr>
                <w:b/>
              </w:rPr>
            </w:pPr>
            <w:r w:rsidRPr="00481D2A">
              <w:rPr>
                <w:b/>
              </w:rPr>
              <w:t>Severní energetická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5997E44" w14:textId="77777777" w:rsidR="00FD0F11" w:rsidRDefault="00396241" w:rsidP="0039624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EUROVIA </w:t>
            </w:r>
          </w:p>
          <w:p w14:paraId="1C8DFC4E" w14:textId="699B543D" w:rsidR="00396241" w:rsidRPr="006A3803" w:rsidRDefault="00396241" w:rsidP="0039624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Kamenolomy</w:t>
            </w:r>
            <w:r w:rsidR="00FC719D">
              <w:rPr>
                <w:b/>
              </w:rPr>
              <w:t>, a.s.</w:t>
            </w:r>
          </w:p>
          <w:p w14:paraId="0E14EAB8" w14:textId="77777777" w:rsidR="00FD0F11" w:rsidRPr="004E0D96" w:rsidRDefault="00FD0F11" w:rsidP="00396241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37D5907" w14:textId="77777777" w:rsidR="00396241" w:rsidRPr="00481D2A" w:rsidRDefault="00396241" w:rsidP="00396241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 xml:space="preserve">LAMA </w:t>
            </w:r>
          </w:p>
          <w:p w14:paraId="0ACD46A0" w14:textId="77777777" w:rsidR="00FD0F11" w:rsidRPr="004E0D96" w:rsidRDefault="00396241" w:rsidP="00396241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GAS &amp; OIL s.r.o.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B1CE1" w14:textId="77777777" w:rsidR="00FD0F11" w:rsidRPr="00A54F02" w:rsidRDefault="00396241" w:rsidP="00396241">
            <w:pPr>
              <w:jc w:val="center"/>
              <w:rPr>
                <w:b/>
              </w:rPr>
            </w:pPr>
            <w:r w:rsidRPr="006A3803">
              <w:rPr>
                <w:b/>
              </w:rPr>
              <w:t>Sokolovská uhelná, právní nástupce, a.s., divize Těžba, sekce</w:t>
            </w:r>
            <w:r w:rsidR="00643F96">
              <w:rPr>
                <w:b/>
              </w:rPr>
              <w:t xml:space="preserve"> Báňská příprava, provoz</w:t>
            </w:r>
            <w:r w:rsidRPr="006A3803">
              <w:rPr>
                <w:b/>
              </w:rPr>
              <w:t xml:space="preserve"> Kamenolom</w:t>
            </w:r>
          </w:p>
        </w:tc>
      </w:tr>
    </w:tbl>
    <w:p w14:paraId="5B10F2EE" w14:textId="77777777" w:rsidR="00481D2A" w:rsidRDefault="00FB08AF" w:rsidP="00643F96">
      <w:pPr>
        <w:spacing w:before="240"/>
        <w:outlineLvl w:val="0"/>
        <w:rPr>
          <w:u w:val="single"/>
        </w:rPr>
      </w:pPr>
      <w:r>
        <w:rPr>
          <w:u w:val="single"/>
        </w:rPr>
        <w:t>X</w:t>
      </w:r>
      <w:r w:rsidR="00481D2A">
        <w:rPr>
          <w:u w:val="single"/>
        </w:rPr>
        <w:t>V</w:t>
      </w:r>
      <w:r w:rsidR="00481D2A" w:rsidRPr="00EE79BF">
        <w:rPr>
          <w:u w:val="single"/>
        </w:rPr>
        <w:t xml:space="preserve">. ročník </w:t>
      </w:r>
      <w:r w:rsidR="00481D2A">
        <w:rPr>
          <w:u w:val="single"/>
        </w:rPr>
        <w:t>–</w:t>
      </w:r>
      <w:r w:rsidR="00481D2A" w:rsidRPr="00EE79BF">
        <w:rPr>
          <w:u w:val="single"/>
        </w:rPr>
        <w:t xml:space="preserve"> </w:t>
      </w:r>
      <w:r w:rsidR="00481D2A">
        <w:rPr>
          <w:u w:val="single"/>
        </w:rPr>
        <w:t xml:space="preserve">cena </w:t>
      </w:r>
      <w:r w:rsidR="00481D2A" w:rsidRPr="00EE79BF">
        <w:rPr>
          <w:u w:val="single"/>
        </w:rPr>
        <w:t>za rok 20</w:t>
      </w:r>
      <w:r w:rsidR="00481D2A">
        <w:rPr>
          <w:u w:val="single"/>
        </w:rPr>
        <w:t>16</w:t>
      </w:r>
    </w:p>
    <w:p w14:paraId="62539A3A" w14:textId="77777777" w:rsidR="00B177B4" w:rsidRDefault="00B177B4" w:rsidP="00B177B4">
      <w:pPr>
        <w:outlineLvl w:val="0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481D2A" w:rsidRPr="004403E9" w14:paraId="07C880E1" w14:textId="77777777" w:rsidTr="00A347B7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4447771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1A701DE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EFF76FE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984C3D7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559F995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481D2A" w:rsidRPr="004403E9" w14:paraId="34044B94" w14:textId="77777777" w:rsidTr="00643F96">
        <w:trPr>
          <w:trHeight w:val="567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204F09C" w14:textId="77777777" w:rsidR="00481D2A" w:rsidRPr="006A3803" w:rsidRDefault="00481D2A" w:rsidP="00A347B7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DIAMO,</w:t>
            </w:r>
          </w:p>
          <w:p w14:paraId="028F6558" w14:textId="77777777" w:rsidR="00481D2A" w:rsidRPr="004E0D96" w:rsidRDefault="00481D2A" w:rsidP="00396241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státní podnik, odštěpný závod GEAM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22F9E2F" w14:textId="77777777" w:rsidR="00481D2A" w:rsidRPr="00481D2A" w:rsidRDefault="00481D2A" w:rsidP="00A347B7">
            <w:pPr>
              <w:jc w:val="center"/>
              <w:rPr>
                <w:b/>
              </w:rPr>
            </w:pPr>
            <w:r w:rsidRPr="00481D2A">
              <w:rPr>
                <w:b/>
              </w:rPr>
              <w:t>Severní energetická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07D45A48" w14:textId="77777777" w:rsidR="00481D2A" w:rsidRPr="006A3803" w:rsidRDefault="00481D2A" w:rsidP="00A347B7">
            <w:pPr>
              <w:pStyle w:val="Bezmezer"/>
              <w:jc w:val="center"/>
              <w:rPr>
                <w:b/>
              </w:rPr>
            </w:pPr>
            <w:proofErr w:type="spellStart"/>
            <w:r w:rsidRPr="006A3803">
              <w:rPr>
                <w:b/>
              </w:rPr>
              <w:t>Provodínské</w:t>
            </w:r>
            <w:proofErr w:type="spellEnd"/>
            <w:r w:rsidRPr="006A3803">
              <w:rPr>
                <w:b/>
              </w:rPr>
              <w:t xml:space="preserve"> písky a.s.</w:t>
            </w:r>
          </w:p>
          <w:p w14:paraId="7898212B" w14:textId="77777777" w:rsidR="00481D2A" w:rsidRPr="004E0D96" w:rsidRDefault="00481D2A" w:rsidP="00A347B7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F3D647B" w14:textId="77777777" w:rsidR="00481D2A" w:rsidRPr="006A3803" w:rsidRDefault="00481D2A" w:rsidP="00A347B7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MND a.s.</w:t>
            </w:r>
          </w:p>
          <w:p w14:paraId="7144B83E" w14:textId="77777777" w:rsidR="00481D2A" w:rsidRPr="004E0D96" w:rsidRDefault="00481D2A" w:rsidP="00A347B7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D2293" w14:textId="77777777" w:rsidR="00481D2A" w:rsidRPr="00A54F02" w:rsidRDefault="00481D2A" w:rsidP="00A347B7">
            <w:pPr>
              <w:jc w:val="center"/>
              <w:rPr>
                <w:b/>
              </w:rPr>
            </w:pPr>
            <w:r w:rsidRPr="00481D2A">
              <w:rPr>
                <w:b/>
              </w:rPr>
              <w:t>Velkolom Čertovy schody, a.s.</w:t>
            </w:r>
          </w:p>
        </w:tc>
      </w:tr>
    </w:tbl>
    <w:p w14:paraId="23D42F14" w14:textId="5A6BFCD7" w:rsidR="00481D2A" w:rsidRDefault="00481D2A" w:rsidP="00481D2A">
      <w:pPr>
        <w:spacing w:before="480"/>
        <w:outlineLvl w:val="0"/>
        <w:rPr>
          <w:u w:val="single"/>
        </w:rPr>
      </w:pPr>
      <w:r>
        <w:rPr>
          <w:u w:val="single"/>
        </w:rPr>
        <w:lastRenderedPageBreak/>
        <w:t>XIV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15</w:t>
      </w:r>
    </w:p>
    <w:p w14:paraId="1E1EE297" w14:textId="77777777" w:rsidR="00FD0F11" w:rsidRPr="00EE79BF" w:rsidRDefault="00FD0F11" w:rsidP="00481D2A">
      <w:pPr>
        <w:outlineLvl w:val="0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481D2A" w:rsidRPr="004403E9" w14:paraId="5B69B357" w14:textId="77777777" w:rsidTr="00A347B7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1E789E8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AA254F5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A22660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7A715E0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FFF2CE2" w14:textId="77777777" w:rsidR="00481D2A" w:rsidRPr="004E0D96" w:rsidRDefault="00481D2A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481D2A" w:rsidRPr="004403E9" w14:paraId="63002310" w14:textId="77777777" w:rsidTr="00A347B7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0111F743" w14:textId="77777777" w:rsidR="00481D2A" w:rsidRPr="00481D2A" w:rsidRDefault="00481D2A" w:rsidP="00A347B7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OKD, a.s. Důlní závod 3</w:t>
            </w:r>
          </w:p>
          <w:p w14:paraId="294772F9" w14:textId="77777777" w:rsidR="00481D2A" w:rsidRPr="00481D2A" w:rsidRDefault="00481D2A" w:rsidP="00A347B7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51285B0" w14:textId="77777777" w:rsidR="00481D2A" w:rsidRPr="00481D2A" w:rsidRDefault="00481D2A" w:rsidP="00A347B7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Severočeské doly a.s.,</w:t>
            </w:r>
          </w:p>
          <w:p w14:paraId="229F7E01" w14:textId="77777777" w:rsidR="00481D2A" w:rsidRPr="00481D2A" w:rsidRDefault="00481D2A" w:rsidP="00A347B7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lom</w:t>
            </w:r>
          </w:p>
          <w:p w14:paraId="5BB1AC03" w14:textId="77777777" w:rsidR="00481D2A" w:rsidRPr="00481D2A" w:rsidRDefault="00481D2A" w:rsidP="00881D80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Doly Nástup Tušimice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A20E7C3" w14:textId="77777777" w:rsidR="00481D2A" w:rsidRPr="00481D2A" w:rsidRDefault="00481D2A" w:rsidP="00A347B7">
            <w:pPr>
              <w:jc w:val="center"/>
              <w:rPr>
                <w:b/>
              </w:rPr>
            </w:pPr>
            <w:r w:rsidRPr="00481D2A">
              <w:rPr>
                <w:b/>
              </w:rPr>
              <w:t>Českomoravský štěrk,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6B67FEF3" w14:textId="77777777" w:rsidR="00481D2A" w:rsidRPr="00481D2A" w:rsidRDefault="00481D2A" w:rsidP="00A347B7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 xml:space="preserve">LAMA </w:t>
            </w:r>
          </w:p>
          <w:p w14:paraId="0FACABB0" w14:textId="77777777" w:rsidR="00481D2A" w:rsidRPr="00481D2A" w:rsidRDefault="00481D2A" w:rsidP="00A347B7">
            <w:pPr>
              <w:pStyle w:val="Bezmezer"/>
              <w:jc w:val="center"/>
              <w:rPr>
                <w:b/>
              </w:rPr>
            </w:pPr>
            <w:r w:rsidRPr="00481D2A">
              <w:rPr>
                <w:b/>
              </w:rPr>
              <w:t>GAS &amp; OIL s.r.o.</w:t>
            </w:r>
          </w:p>
          <w:p w14:paraId="6E4338B4" w14:textId="77777777" w:rsidR="00481D2A" w:rsidRPr="00481D2A" w:rsidRDefault="00481D2A" w:rsidP="00A347B7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35351" w14:textId="77777777" w:rsidR="00481D2A" w:rsidRPr="00481D2A" w:rsidRDefault="00481D2A" w:rsidP="00A347B7">
            <w:pPr>
              <w:jc w:val="center"/>
              <w:rPr>
                <w:b/>
              </w:rPr>
            </w:pPr>
            <w:r w:rsidRPr="00481D2A">
              <w:rPr>
                <w:b/>
              </w:rPr>
              <w:t>Velkolom Čertovy schody, a.s.</w:t>
            </w:r>
          </w:p>
        </w:tc>
      </w:tr>
    </w:tbl>
    <w:p w14:paraId="174E1872" w14:textId="77777777" w:rsidR="00AA7519" w:rsidRDefault="00AA7519"/>
    <w:p w14:paraId="40CA0DAF" w14:textId="77777777" w:rsidR="00AA7519" w:rsidRPr="00EE79BF" w:rsidRDefault="00AA7519" w:rsidP="00AA7519">
      <w:pPr>
        <w:outlineLvl w:val="0"/>
        <w:rPr>
          <w:u w:val="single"/>
        </w:rPr>
      </w:pPr>
      <w:r>
        <w:rPr>
          <w:u w:val="single"/>
        </w:rPr>
        <w:t>XIII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14</w:t>
      </w:r>
    </w:p>
    <w:p w14:paraId="227BD050" w14:textId="77777777" w:rsidR="00AA7519" w:rsidRDefault="00AA7519" w:rsidP="00AA75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AA7519" w:rsidRPr="004403E9" w14:paraId="09BA2311" w14:textId="77777777" w:rsidTr="00881D80">
        <w:trPr>
          <w:trHeight w:val="290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2F34975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A55D06A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9295437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190AD6E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65A1A92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AA7519" w:rsidRPr="004403E9" w14:paraId="1659E4C1" w14:textId="77777777" w:rsidTr="006A3803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4DFF65A" w14:textId="77777777" w:rsidR="006A3803" w:rsidRP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DIAMO,</w:t>
            </w:r>
          </w:p>
          <w:p w14:paraId="5EFAB6DB" w14:textId="77777777" w:rsidR="006A3803" w:rsidRP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státní podnik, odštěpný závod GEAM</w:t>
            </w:r>
          </w:p>
          <w:p w14:paraId="5345D96E" w14:textId="77777777" w:rsidR="00AA7519" w:rsidRPr="004E0D96" w:rsidRDefault="00AA7519" w:rsidP="006A3803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9B3440D" w14:textId="77777777" w:rsid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Severočeské doly a.s.,</w:t>
            </w:r>
          </w:p>
          <w:p w14:paraId="2D468090" w14:textId="77777777" w:rsid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lom</w:t>
            </w:r>
          </w:p>
          <w:p w14:paraId="04BEE5FD" w14:textId="77777777" w:rsidR="006A3803" w:rsidRP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Doly Nástup Tušimice</w:t>
            </w:r>
          </w:p>
          <w:p w14:paraId="2A89CDF0" w14:textId="77777777" w:rsidR="00AA7519" w:rsidRPr="004E0D96" w:rsidRDefault="00AA7519" w:rsidP="006A3803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03AE3E6B" w14:textId="77777777" w:rsidR="006A3803" w:rsidRPr="006A3803" w:rsidRDefault="006A3803" w:rsidP="006A3803">
            <w:pPr>
              <w:pStyle w:val="Bezmezer"/>
              <w:jc w:val="center"/>
              <w:rPr>
                <w:b/>
              </w:rPr>
            </w:pPr>
            <w:proofErr w:type="spellStart"/>
            <w:r w:rsidRPr="006A3803">
              <w:rPr>
                <w:b/>
              </w:rPr>
              <w:t>Provodínské</w:t>
            </w:r>
            <w:proofErr w:type="spellEnd"/>
            <w:r w:rsidRPr="006A3803">
              <w:rPr>
                <w:b/>
              </w:rPr>
              <w:t xml:space="preserve"> písky a.s.</w:t>
            </w:r>
          </w:p>
          <w:p w14:paraId="4E9D3442" w14:textId="77777777" w:rsidR="00AA7519" w:rsidRPr="004E0D96" w:rsidRDefault="00AA7519" w:rsidP="006A3803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FEABA50" w14:textId="77777777" w:rsid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 xml:space="preserve">LAMA </w:t>
            </w:r>
          </w:p>
          <w:p w14:paraId="6AFA964E" w14:textId="77777777" w:rsidR="006A3803" w:rsidRPr="006A3803" w:rsidRDefault="006A3803" w:rsidP="006A3803">
            <w:pPr>
              <w:pStyle w:val="Bezmezer"/>
              <w:jc w:val="center"/>
              <w:rPr>
                <w:b/>
              </w:rPr>
            </w:pPr>
            <w:r w:rsidRPr="006A3803">
              <w:rPr>
                <w:b/>
              </w:rPr>
              <w:t>GAS &amp; OIL s.r.o.</w:t>
            </w:r>
          </w:p>
          <w:p w14:paraId="2A65294B" w14:textId="77777777" w:rsidR="00AA7519" w:rsidRPr="004E0D96" w:rsidRDefault="00AA7519" w:rsidP="006A3803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EDFEF0" w14:textId="77777777" w:rsidR="00AA7519" w:rsidRPr="00A54F02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Vápenka Vitoul s.r.o.</w:t>
            </w:r>
          </w:p>
        </w:tc>
      </w:tr>
    </w:tbl>
    <w:p w14:paraId="11A96FFF" w14:textId="77777777" w:rsidR="00AA7519" w:rsidRDefault="00AA7519"/>
    <w:p w14:paraId="2C3A3FBD" w14:textId="77777777" w:rsidR="00AA7519" w:rsidRPr="00EE79BF" w:rsidRDefault="00AA7519" w:rsidP="00AA7519">
      <w:pPr>
        <w:outlineLvl w:val="0"/>
        <w:rPr>
          <w:u w:val="single"/>
        </w:rPr>
      </w:pPr>
      <w:r>
        <w:rPr>
          <w:u w:val="single"/>
        </w:rPr>
        <w:t>XII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13</w:t>
      </w:r>
    </w:p>
    <w:p w14:paraId="51ABEEAE" w14:textId="77777777" w:rsidR="00AA7519" w:rsidRDefault="00AA7519" w:rsidP="00AA75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AA7519" w:rsidRPr="004403E9" w14:paraId="6A3AA7F6" w14:textId="77777777" w:rsidTr="006A3803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BF06BD1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1650C43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C945049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0D8FA93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F11D58E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6A3803" w:rsidRPr="004403E9" w14:paraId="13BF6247" w14:textId="77777777" w:rsidTr="006A3803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</w:tcPr>
          <w:p w14:paraId="674A807A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 xml:space="preserve">OKD, a.s., Důl </w:t>
            </w:r>
            <w:proofErr w:type="spellStart"/>
            <w:r w:rsidRPr="006A3803">
              <w:rPr>
                <w:b/>
              </w:rPr>
              <w:t>Darkov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302FA8AE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Severní energetická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2F66E551" w14:textId="77777777" w:rsidR="006A3803" w:rsidRPr="006A3803" w:rsidRDefault="006A3803" w:rsidP="006A3803">
            <w:pPr>
              <w:jc w:val="center"/>
              <w:rPr>
                <w:b/>
              </w:rPr>
            </w:pPr>
            <w:proofErr w:type="spellStart"/>
            <w:r w:rsidRPr="006A3803">
              <w:rPr>
                <w:b/>
              </w:rPr>
              <w:t>Sklopísek</w:t>
            </w:r>
            <w:proofErr w:type="spellEnd"/>
            <w:r w:rsidRPr="006A3803">
              <w:rPr>
                <w:b/>
              </w:rPr>
              <w:t xml:space="preserve"> </w:t>
            </w:r>
            <w:proofErr w:type="spellStart"/>
            <w:r w:rsidRPr="006A3803">
              <w:rPr>
                <w:b/>
              </w:rPr>
              <w:t>Střeleč</w:t>
            </w:r>
            <w:proofErr w:type="spellEnd"/>
            <w:r w:rsidRPr="006A3803">
              <w:rPr>
                <w:b/>
              </w:rPr>
              <w:t xml:space="preserve">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1978208E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Moravské naftové doly a.s.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3085B00B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Vápenka Vitoul s.r.o.</w:t>
            </w:r>
          </w:p>
        </w:tc>
      </w:tr>
    </w:tbl>
    <w:p w14:paraId="53957BB0" w14:textId="77777777" w:rsidR="00FD0F11" w:rsidRDefault="00FD0F11"/>
    <w:p w14:paraId="28B6E615" w14:textId="77777777" w:rsidR="00AA7519" w:rsidRPr="00EE79BF" w:rsidRDefault="00AA7519" w:rsidP="00AA7519">
      <w:pPr>
        <w:outlineLvl w:val="0"/>
        <w:rPr>
          <w:u w:val="single"/>
        </w:rPr>
      </w:pPr>
      <w:r>
        <w:rPr>
          <w:u w:val="single"/>
        </w:rPr>
        <w:t>XI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12</w:t>
      </w:r>
    </w:p>
    <w:p w14:paraId="0BA570A0" w14:textId="77777777" w:rsidR="00AA7519" w:rsidRDefault="00AA7519" w:rsidP="00AA75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AA7519" w:rsidRPr="004403E9" w14:paraId="57125D92" w14:textId="77777777" w:rsidTr="006A3803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4DE580E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0E4F830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B1220E1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184309A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7496E1E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6A3803" w:rsidRPr="006A3803" w14:paraId="79809414" w14:textId="77777777" w:rsidTr="006A3803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</w:tcPr>
          <w:p w14:paraId="769CA0CC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OKD, a.s., Důl Karviná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71D1AE7D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Vršanská uhelná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141FDF55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Českomoravský štěrk, a.s.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25C78557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Lama GAS OIL s.r.o.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72531CB1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Vápenka Vitoul s.r.o.</w:t>
            </w:r>
          </w:p>
        </w:tc>
      </w:tr>
    </w:tbl>
    <w:p w14:paraId="54BDC51E" w14:textId="77777777" w:rsidR="00AA7519" w:rsidRDefault="00AA7519"/>
    <w:p w14:paraId="0F3FE180" w14:textId="77777777" w:rsidR="00AA7519" w:rsidRPr="00EE79BF" w:rsidRDefault="00AA7519" w:rsidP="00AA7519">
      <w:pPr>
        <w:outlineLvl w:val="0"/>
        <w:rPr>
          <w:u w:val="single"/>
        </w:rPr>
      </w:pPr>
      <w:r>
        <w:rPr>
          <w:u w:val="single"/>
        </w:rPr>
        <w:t>X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11</w:t>
      </w:r>
    </w:p>
    <w:p w14:paraId="20BA978F" w14:textId="77777777" w:rsidR="00AA7519" w:rsidRDefault="00AA7519" w:rsidP="00AA75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0"/>
        <w:gridCol w:w="1787"/>
        <w:gridCol w:w="1787"/>
        <w:gridCol w:w="1788"/>
        <w:gridCol w:w="1788"/>
      </w:tblGrid>
      <w:tr w:rsidR="00AA7519" w:rsidRPr="004403E9" w14:paraId="36135F5F" w14:textId="77777777" w:rsidTr="006A3803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1551B4C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904FDFD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F90A269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AB36545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F40DAB6" w14:textId="77777777" w:rsidR="00AA7519" w:rsidRPr="004E0D96" w:rsidRDefault="00AA7519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6A3803" w:rsidRPr="006A3803" w14:paraId="061874D3" w14:textId="77777777" w:rsidTr="006A3803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</w:tcPr>
          <w:p w14:paraId="203E7E87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 xml:space="preserve">ALPEX, </w:t>
            </w:r>
            <w:proofErr w:type="spellStart"/>
            <w:r w:rsidRPr="006A3803">
              <w:rPr>
                <w:b/>
              </w:rPr>
              <w:t>Przedsiębiorstwo</w:t>
            </w:r>
            <w:proofErr w:type="spellEnd"/>
            <w:r w:rsidRPr="006A3803">
              <w:rPr>
                <w:b/>
              </w:rPr>
              <w:t xml:space="preserve"> </w:t>
            </w:r>
            <w:proofErr w:type="spellStart"/>
            <w:r w:rsidRPr="006A3803">
              <w:rPr>
                <w:b/>
              </w:rPr>
              <w:t>Budownictwa</w:t>
            </w:r>
            <w:proofErr w:type="spellEnd"/>
            <w:r w:rsidRPr="006A3803">
              <w:rPr>
                <w:b/>
              </w:rPr>
              <w:t xml:space="preserve"> </w:t>
            </w:r>
            <w:proofErr w:type="spellStart"/>
            <w:r w:rsidRPr="006A3803">
              <w:rPr>
                <w:b/>
              </w:rPr>
              <w:t>Górniczego</w:t>
            </w:r>
            <w:proofErr w:type="spellEnd"/>
            <w:r w:rsidRPr="006A3803">
              <w:rPr>
                <w:b/>
              </w:rPr>
              <w:t xml:space="preserve">, </w:t>
            </w:r>
            <w:proofErr w:type="spellStart"/>
            <w:r w:rsidRPr="006A3803">
              <w:rPr>
                <w:b/>
              </w:rPr>
              <w:t>sp</w:t>
            </w:r>
            <w:proofErr w:type="spellEnd"/>
            <w:r w:rsidRPr="006A3803">
              <w:rPr>
                <w:b/>
              </w:rPr>
              <w:t xml:space="preserve">. z </w:t>
            </w:r>
            <w:proofErr w:type="spellStart"/>
            <w:r w:rsidRPr="006A3803">
              <w:rPr>
                <w:b/>
              </w:rPr>
              <w:t>o.o</w:t>
            </w:r>
            <w:proofErr w:type="spellEnd"/>
            <w:r w:rsidRPr="006A3803"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1888D1AB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SD, a.s., Doly Nástup Tušimice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53E051AE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Českomoravský cement a.s., nástupnická společnost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5FAA61C4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Moravské naftové doly, a.s.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</w:tcPr>
          <w:p w14:paraId="26758913" w14:textId="77777777" w:rsidR="006A3803" w:rsidRPr="006A3803" w:rsidRDefault="006A3803" w:rsidP="006A3803">
            <w:pPr>
              <w:jc w:val="center"/>
              <w:rPr>
                <w:b/>
              </w:rPr>
            </w:pPr>
            <w:r w:rsidRPr="006A3803">
              <w:rPr>
                <w:b/>
              </w:rPr>
              <w:t>Sokolovská uhelná, právní nástupce, a.s., divize Těžba, sekce Kamenolom</w:t>
            </w:r>
          </w:p>
        </w:tc>
      </w:tr>
    </w:tbl>
    <w:p w14:paraId="73466ABC" w14:textId="77777777" w:rsidR="00EB5170" w:rsidRDefault="00EB5170" w:rsidP="00F55100">
      <w:pPr>
        <w:outlineLvl w:val="0"/>
        <w:rPr>
          <w:u w:val="single"/>
        </w:rPr>
      </w:pPr>
    </w:p>
    <w:p w14:paraId="37FCF088" w14:textId="77777777" w:rsidR="00B177B4" w:rsidRDefault="00B177B4" w:rsidP="00F55100">
      <w:pPr>
        <w:outlineLvl w:val="0"/>
        <w:rPr>
          <w:u w:val="single"/>
        </w:rPr>
      </w:pPr>
    </w:p>
    <w:p w14:paraId="290C120B" w14:textId="77777777" w:rsidR="00B177B4" w:rsidRDefault="00B177B4" w:rsidP="00F55100">
      <w:pPr>
        <w:outlineLvl w:val="0"/>
        <w:rPr>
          <w:u w:val="single"/>
        </w:rPr>
      </w:pPr>
    </w:p>
    <w:p w14:paraId="22E4E3E8" w14:textId="77777777" w:rsidR="00B177B4" w:rsidRDefault="00B177B4" w:rsidP="00F55100">
      <w:pPr>
        <w:outlineLvl w:val="0"/>
        <w:rPr>
          <w:u w:val="single"/>
        </w:rPr>
      </w:pPr>
    </w:p>
    <w:p w14:paraId="47AF7F82" w14:textId="77777777" w:rsidR="00B177B4" w:rsidRDefault="00B177B4" w:rsidP="00F55100">
      <w:pPr>
        <w:outlineLvl w:val="0"/>
        <w:rPr>
          <w:u w:val="single"/>
        </w:rPr>
      </w:pPr>
    </w:p>
    <w:p w14:paraId="16C0733E" w14:textId="77777777" w:rsidR="00F55100" w:rsidRPr="00EE79BF" w:rsidRDefault="00F55100" w:rsidP="00F55100">
      <w:pPr>
        <w:outlineLvl w:val="0"/>
        <w:rPr>
          <w:u w:val="single"/>
        </w:rPr>
      </w:pPr>
      <w:r w:rsidRPr="00EE79BF">
        <w:rPr>
          <w:u w:val="single"/>
        </w:rPr>
        <w:lastRenderedPageBreak/>
        <w:t>I</w:t>
      </w:r>
      <w:r>
        <w:rPr>
          <w:u w:val="single"/>
        </w:rPr>
        <w:t>X</w:t>
      </w:r>
      <w:r w:rsidRPr="00EE79BF">
        <w:rPr>
          <w:u w:val="single"/>
        </w:rPr>
        <w:t xml:space="preserve">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</w:t>
      </w:r>
      <w:r>
        <w:rPr>
          <w:u w:val="single"/>
        </w:rPr>
        <w:t>10</w:t>
      </w:r>
    </w:p>
    <w:p w14:paraId="7011DA34" w14:textId="77777777" w:rsidR="00F55100" w:rsidRDefault="00F55100" w:rsidP="00F551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F55100" w:rsidRPr="004403E9" w14:paraId="007CD888" w14:textId="77777777" w:rsidTr="00F55100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7ECDE12" w14:textId="77777777" w:rsidR="00F55100" w:rsidRPr="004E0D96" w:rsidRDefault="00F55100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5104901" w14:textId="77777777" w:rsidR="00F55100" w:rsidRPr="004E0D96" w:rsidRDefault="00F55100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CCD9DED" w14:textId="77777777" w:rsidR="00F55100" w:rsidRPr="004E0D96" w:rsidRDefault="00F55100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73082E3" w14:textId="77777777" w:rsidR="00F55100" w:rsidRPr="004E0D96" w:rsidRDefault="00F55100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B1A06A0" w14:textId="77777777" w:rsidR="00F55100" w:rsidRPr="004E0D96" w:rsidRDefault="00F55100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F55100" w:rsidRPr="004403E9" w14:paraId="3BBCC2FA" w14:textId="77777777" w:rsidTr="00F55100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08B99EB" w14:textId="77777777" w:rsidR="00F55100" w:rsidRPr="004E0D96" w:rsidRDefault="00F55100" w:rsidP="00F55100">
            <w:pPr>
              <w:jc w:val="center"/>
              <w:rPr>
                <w:b/>
              </w:rPr>
            </w:pPr>
            <w:r>
              <w:rPr>
                <w:b/>
              </w:rPr>
              <w:t>OKD, a.s., Důl Karviná, závod Lazy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169CB546" w14:textId="77777777" w:rsidR="00F55100" w:rsidRPr="004E0D96" w:rsidRDefault="00F55100" w:rsidP="00F55100">
            <w:pPr>
              <w:jc w:val="center"/>
              <w:rPr>
                <w:b/>
              </w:rPr>
            </w:pPr>
            <w:r>
              <w:rPr>
                <w:b/>
              </w:rPr>
              <w:t>Vršanská uhelná, a.s., Most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14E308C3" w14:textId="77777777" w:rsidR="00F55100" w:rsidRPr="004E0D96" w:rsidRDefault="00F55100" w:rsidP="00F55100">
            <w:pPr>
              <w:jc w:val="center"/>
              <w:rPr>
                <w:b/>
              </w:rPr>
            </w:pPr>
            <w:r>
              <w:rPr>
                <w:b/>
              </w:rPr>
              <w:t>EUROVIA Kamenolomy, a.s., Liberec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64D3DB82" w14:textId="77777777" w:rsidR="00F55100" w:rsidRPr="004E0D96" w:rsidRDefault="00F55100" w:rsidP="00F55100">
            <w:pPr>
              <w:jc w:val="center"/>
              <w:rPr>
                <w:b/>
              </w:rPr>
            </w:pPr>
            <w:r>
              <w:rPr>
                <w:b/>
              </w:rPr>
              <w:t>Česká naftařská společnost, s.r.o., Hodonín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98ECAF" w14:textId="77777777" w:rsidR="00F55100" w:rsidRPr="00A54F02" w:rsidRDefault="00F55100" w:rsidP="00F55100">
            <w:pPr>
              <w:jc w:val="center"/>
              <w:rPr>
                <w:b/>
              </w:rPr>
            </w:pPr>
            <w:r>
              <w:rPr>
                <w:b/>
              </w:rPr>
              <w:t>Velkolom Čertovy schody, a.s., Tmaň</w:t>
            </w:r>
          </w:p>
        </w:tc>
      </w:tr>
    </w:tbl>
    <w:p w14:paraId="5390BCA6" w14:textId="77777777" w:rsidR="00AC283B" w:rsidRDefault="00AC283B"/>
    <w:p w14:paraId="4BCA1703" w14:textId="77777777" w:rsidR="00AC283B" w:rsidRPr="00EE79BF" w:rsidRDefault="00AC283B" w:rsidP="00AC283B">
      <w:pPr>
        <w:outlineLvl w:val="0"/>
        <w:rPr>
          <w:u w:val="single"/>
        </w:rPr>
      </w:pPr>
      <w:r w:rsidRPr="00EE79BF">
        <w:rPr>
          <w:u w:val="single"/>
        </w:rPr>
        <w:t>V</w:t>
      </w:r>
      <w:r>
        <w:rPr>
          <w:u w:val="single"/>
        </w:rPr>
        <w:t>II</w:t>
      </w:r>
      <w:r w:rsidRPr="00EE79BF">
        <w:rPr>
          <w:u w:val="single"/>
        </w:rPr>
        <w:t xml:space="preserve">I. ročník </w:t>
      </w:r>
      <w:r>
        <w:rPr>
          <w:u w:val="single"/>
        </w:rPr>
        <w:t>–</w:t>
      </w:r>
      <w:r w:rsidRPr="00EE79BF">
        <w:rPr>
          <w:u w:val="single"/>
        </w:rPr>
        <w:t xml:space="preserve"> </w:t>
      </w:r>
      <w:r>
        <w:rPr>
          <w:u w:val="single"/>
        </w:rPr>
        <w:t xml:space="preserve">cena </w:t>
      </w:r>
      <w:r w:rsidRPr="00EE79BF">
        <w:rPr>
          <w:u w:val="single"/>
        </w:rPr>
        <w:t>za rok 200</w:t>
      </w:r>
      <w:r>
        <w:rPr>
          <w:u w:val="single"/>
        </w:rPr>
        <w:t>9</w:t>
      </w:r>
    </w:p>
    <w:p w14:paraId="22E1A323" w14:textId="77777777" w:rsidR="00AC283B" w:rsidRDefault="00AC283B" w:rsidP="00AC28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AC283B" w:rsidRPr="004403E9" w14:paraId="0DC3C49B" w14:textId="77777777" w:rsidTr="00AC283B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53C2F69" w14:textId="77777777" w:rsidR="00AC283B" w:rsidRPr="004E0D96" w:rsidRDefault="00AC283B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0F3A3BD" w14:textId="77777777" w:rsidR="00AC283B" w:rsidRPr="004E0D96" w:rsidRDefault="00AC283B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DDD6646" w14:textId="77777777" w:rsidR="00AC283B" w:rsidRPr="004E0D96" w:rsidRDefault="00AC283B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1A95264" w14:textId="77777777" w:rsidR="00AC283B" w:rsidRPr="004E0D96" w:rsidRDefault="00AC283B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7CA7A54" w14:textId="77777777" w:rsidR="00AC283B" w:rsidRPr="004E0D96" w:rsidRDefault="00AC283B" w:rsidP="00EB5170">
            <w:pPr>
              <w:pStyle w:val="Zkladntextodsazen"/>
              <w:spacing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AC283B" w:rsidRPr="004403E9" w14:paraId="40AE7474" w14:textId="77777777" w:rsidTr="00AC283B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2A5A3651" w14:textId="77777777" w:rsidR="00AC283B" w:rsidRPr="004E0D96" w:rsidRDefault="00AC283B" w:rsidP="00AC283B">
            <w:pPr>
              <w:jc w:val="center"/>
              <w:rPr>
                <w:b/>
              </w:rPr>
            </w:pPr>
            <w:r w:rsidRPr="00A54F02">
              <w:rPr>
                <w:b/>
              </w:rPr>
              <w:t>THK-ČECHPOL s.r.o.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61E28A41" w14:textId="77777777" w:rsidR="00AC283B" w:rsidRPr="004E0D96" w:rsidRDefault="00AC283B" w:rsidP="00AC283B">
            <w:pPr>
              <w:jc w:val="center"/>
              <w:rPr>
                <w:b/>
              </w:rPr>
            </w:pPr>
            <w:r w:rsidRPr="004E0D96">
              <w:rPr>
                <w:b/>
              </w:rPr>
              <w:t>S</w:t>
            </w:r>
            <w:r>
              <w:rPr>
                <w:b/>
              </w:rPr>
              <w:t>everočeské doly</w:t>
            </w:r>
            <w:r w:rsidRPr="004E0D96">
              <w:rPr>
                <w:b/>
              </w:rPr>
              <w:t xml:space="preserve"> a. s., Doly Nástup </w:t>
            </w:r>
            <w:proofErr w:type="gramStart"/>
            <w:r w:rsidRPr="004E0D96">
              <w:rPr>
                <w:b/>
              </w:rPr>
              <w:t>Tušimice - lom</w:t>
            </w:r>
            <w:proofErr w:type="gramEnd"/>
            <w:r w:rsidRPr="004E0D96">
              <w:rPr>
                <w:b/>
              </w:rPr>
              <w:t xml:space="preserve"> </w:t>
            </w:r>
            <w:proofErr w:type="spellStart"/>
            <w:r w:rsidRPr="004E0D96">
              <w:rPr>
                <w:b/>
              </w:rPr>
              <w:t>Libouš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ADECEBB" w14:textId="77777777" w:rsidR="00AC283B" w:rsidRPr="004E0D96" w:rsidRDefault="00AC283B" w:rsidP="00AC283B">
            <w:pPr>
              <w:jc w:val="center"/>
              <w:rPr>
                <w:b/>
              </w:rPr>
            </w:pPr>
            <w:proofErr w:type="spellStart"/>
            <w:r w:rsidRPr="004E0D96">
              <w:rPr>
                <w:b/>
              </w:rPr>
              <w:t>Wienerberger</w:t>
            </w:r>
            <w:proofErr w:type="spellEnd"/>
            <w:r w:rsidRPr="004E0D96">
              <w:rPr>
                <w:b/>
              </w:rPr>
              <w:t xml:space="preserve"> cihlářský    průmysl, a. 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60ADC415" w14:textId="77777777" w:rsidR="00AC283B" w:rsidRPr="004E0D96" w:rsidRDefault="00AC283B" w:rsidP="00AC283B">
            <w:pPr>
              <w:jc w:val="center"/>
              <w:rPr>
                <w:b/>
              </w:rPr>
            </w:pPr>
            <w:r w:rsidRPr="004E0D96">
              <w:rPr>
                <w:b/>
              </w:rPr>
              <w:t>S</w:t>
            </w:r>
            <w:r>
              <w:rPr>
                <w:b/>
              </w:rPr>
              <w:t>KANSKA</w:t>
            </w:r>
            <w:r w:rsidRPr="004E0D96">
              <w:rPr>
                <w:b/>
              </w:rPr>
              <w:t xml:space="preserve"> BS a. s.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4845E7" w14:textId="77777777" w:rsidR="00AC283B" w:rsidRPr="00A54F02" w:rsidRDefault="00AC283B" w:rsidP="00AC283B">
            <w:pPr>
              <w:jc w:val="center"/>
              <w:rPr>
                <w:b/>
              </w:rPr>
            </w:pPr>
            <w:r w:rsidRPr="00A54F02">
              <w:rPr>
                <w:b/>
              </w:rPr>
              <w:t>Kámen Ostroměř s.r.o.</w:t>
            </w:r>
          </w:p>
        </w:tc>
      </w:tr>
    </w:tbl>
    <w:p w14:paraId="7FB64F31" w14:textId="77777777" w:rsidR="00CB78DB" w:rsidRDefault="00CB78DB"/>
    <w:p w14:paraId="468A9097" w14:textId="77777777" w:rsidR="004E0D96" w:rsidRPr="00EE79BF" w:rsidRDefault="004E0D96" w:rsidP="004E0D96">
      <w:pPr>
        <w:outlineLvl w:val="0"/>
        <w:rPr>
          <w:u w:val="single"/>
        </w:rPr>
      </w:pPr>
      <w:r w:rsidRPr="00EE79BF">
        <w:rPr>
          <w:u w:val="single"/>
        </w:rPr>
        <w:t>V</w:t>
      </w:r>
      <w:r>
        <w:rPr>
          <w:u w:val="single"/>
        </w:rPr>
        <w:t>I</w:t>
      </w:r>
      <w:r w:rsidRPr="00EE79BF">
        <w:rPr>
          <w:u w:val="single"/>
        </w:rPr>
        <w:t xml:space="preserve">I. ročník </w:t>
      </w:r>
      <w:r w:rsidR="003F24E8">
        <w:rPr>
          <w:u w:val="single"/>
        </w:rPr>
        <w:t>–</w:t>
      </w:r>
      <w:r w:rsidRPr="00EE79BF">
        <w:rPr>
          <w:u w:val="single"/>
        </w:rPr>
        <w:t xml:space="preserve">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>za rok 200</w:t>
      </w:r>
      <w:r>
        <w:rPr>
          <w:u w:val="single"/>
        </w:rPr>
        <w:t>8</w:t>
      </w:r>
    </w:p>
    <w:p w14:paraId="4CD9C5D3" w14:textId="77777777" w:rsidR="004E0D96" w:rsidRDefault="004E0D96" w:rsidP="004E0D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4E0D96" w:rsidRPr="004403E9" w14:paraId="07FDA998" w14:textId="77777777" w:rsidTr="004E0D96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98708BE" w14:textId="77777777" w:rsidR="004E0D96" w:rsidRPr="004E0D96" w:rsidRDefault="004E0D96" w:rsidP="004E0D96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C6739BD" w14:textId="77777777" w:rsidR="004E0D96" w:rsidRPr="004E0D96" w:rsidRDefault="004E0D96" w:rsidP="004E0D96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F1EE3E6" w14:textId="77777777" w:rsidR="004E0D96" w:rsidRPr="004E0D96" w:rsidRDefault="004E0D96" w:rsidP="004E0D96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F19B909" w14:textId="77777777" w:rsidR="004E0D96" w:rsidRPr="004E0D96" w:rsidRDefault="004E0D96" w:rsidP="004E0D96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8DC56E1" w14:textId="77777777" w:rsidR="004E0D96" w:rsidRPr="004E0D96" w:rsidRDefault="004E0D96" w:rsidP="004E0D96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4E0D96" w:rsidRPr="004403E9" w14:paraId="320FFF64" w14:textId="77777777" w:rsidTr="004E0D96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295FD402" w14:textId="77777777" w:rsidR="004E0D96" w:rsidRPr="004E0D96" w:rsidRDefault="004E0D96" w:rsidP="00A14988">
            <w:pPr>
              <w:jc w:val="center"/>
              <w:rPr>
                <w:b/>
              </w:rPr>
            </w:pPr>
            <w:r w:rsidRPr="004E0D96">
              <w:rPr>
                <w:b/>
              </w:rPr>
              <w:t>Důl Kohinoor a.s.</w:t>
            </w:r>
            <w:r w:rsidR="00CB78DB">
              <w:rPr>
                <w:b/>
              </w:rPr>
              <w:t>, Důl Centrum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C551582" w14:textId="77777777" w:rsidR="004E0D96" w:rsidRPr="004E0D96" w:rsidRDefault="004E0D96" w:rsidP="00A14988">
            <w:pPr>
              <w:jc w:val="center"/>
              <w:rPr>
                <w:b/>
              </w:rPr>
            </w:pPr>
            <w:r w:rsidRPr="004E0D96">
              <w:rPr>
                <w:b/>
              </w:rPr>
              <w:t>S</w:t>
            </w:r>
            <w:r w:rsidR="004729A4">
              <w:rPr>
                <w:b/>
              </w:rPr>
              <w:t>everočeské doly</w:t>
            </w:r>
            <w:r w:rsidRPr="004E0D96">
              <w:rPr>
                <w:b/>
              </w:rPr>
              <w:t xml:space="preserve"> a. s., Doly Nástup </w:t>
            </w:r>
            <w:proofErr w:type="gramStart"/>
            <w:r w:rsidRPr="004E0D96">
              <w:rPr>
                <w:b/>
              </w:rPr>
              <w:t>Tušimice - lom</w:t>
            </w:r>
            <w:proofErr w:type="gramEnd"/>
            <w:r w:rsidRPr="004E0D96">
              <w:rPr>
                <w:b/>
              </w:rPr>
              <w:t xml:space="preserve"> </w:t>
            </w:r>
            <w:proofErr w:type="spellStart"/>
            <w:r w:rsidRPr="004E0D96">
              <w:rPr>
                <w:b/>
              </w:rPr>
              <w:t>Libouš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72712B0" w14:textId="77777777" w:rsidR="004E0D96" w:rsidRPr="004E0D96" w:rsidRDefault="004E0D96" w:rsidP="00A14988">
            <w:pPr>
              <w:jc w:val="center"/>
              <w:rPr>
                <w:b/>
              </w:rPr>
            </w:pPr>
            <w:proofErr w:type="spellStart"/>
            <w:r w:rsidRPr="004E0D96">
              <w:rPr>
                <w:b/>
              </w:rPr>
              <w:t>Wienerberger</w:t>
            </w:r>
            <w:proofErr w:type="spellEnd"/>
            <w:r w:rsidRPr="004E0D96">
              <w:rPr>
                <w:b/>
              </w:rPr>
              <w:t xml:space="preserve"> cihlářský    průmysl, a. 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104CA72" w14:textId="77777777" w:rsidR="004E0D96" w:rsidRPr="004E0D96" w:rsidRDefault="004E0D96" w:rsidP="00A14988">
            <w:pPr>
              <w:jc w:val="center"/>
              <w:rPr>
                <w:b/>
              </w:rPr>
            </w:pPr>
            <w:r w:rsidRPr="004E0D96">
              <w:rPr>
                <w:b/>
              </w:rPr>
              <w:t>S</w:t>
            </w:r>
            <w:r w:rsidR="00AC283B">
              <w:rPr>
                <w:b/>
              </w:rPr>
              <w:t>KANSKA</w:t>
            </w:r>
            <w:r w:rsidRPr="004E0D96">
              <w:rPr>
                <w:b/>
              </w:rPr>
              <w:t xml:space="preserve"> BS a. s.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D74F74" w14:textId="77777777" w:rsidR="004E0D96" w:rsidRPr="004E0D96" w:rsidRDefault="004E0D96" w:rsidP="00A14988">
            <w:pPr>
              <w:jc w:val="center"/>
              <w:rPr>
                <w:b/>
              </w:rPr>
            </w:pPr>
            <w:r w:rsidRPr="004E0D96">
              <w:rPr>
                <w:b/>
              </w:rPr>
              <w:t>Správa úložišť radioaktivních odpadů</w:t>
            </w:r>
          </w:p>
        </w:tc>
      </w:tr>
    </w:tbl>
    <w:p w14:paraId="2AC568AF" w14:textId="77777777" w:rsidR="00CB78DB" w:rsidRDefault="00CB78DB"/>
    <w:p w14:paraId="724DD4BE" w14:textId="77777777" w:rsidR="008A7567" w:rsidRPr="00EE79BF" w:rsidRDefault="00EE79BF" w:rsidP="004E0D96">
      <w:pPr>
        <w:outlineLvl w:val="0"/>
        <w:rPr>
          <w:u w:val="single"/>
        </w:rPr>
      </w:pPr>
      <w:r w:rsidRPr="00EE79BF">
        <w:rPr>
          <w:u w:val="single"/>
        </w:rPr>
        <w:t xml:space="preserve">VI. ročník </w:t>
      </w:r>
      <w:r w:rsidR="003F24E8">
        <w:rPr>
          <w:u w:val="single"/>
        </w:rPr>
        <w:t>–</w:t>
      </w:r>
      <w:r w:rsidRPr="00EE79BF">
        <w:rPr>
          <w:u w:val="single"/>
        </w:rPr>
        <w:t xml:space="preserve">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>za r</w:t>
      </w:r>
      <w:r w:rsidR="008A7567" w:rsidRPr="00EE79BF">
        <w:rPr>
          <w:u w:val="single"/>
        </w:rPr>
        <w:t>ok 200</w:t>
      </w:r>
      <w:r w:rsidRPr="00EE79BF">
        <w:rPr>
          <w:u w:val="single"/>
        </w:rPr>
        <w:t>7</w:t>
      </w:r>
    </w:p>
    <w:p w14:paraId="2EE76EB1" w14:textId="77777777" w:rsidR="008A7567" w:rsidRDefault="008A7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4E0D96" w:rsidRPr="004403E9" w14:paraId="2001C798" w14:textId="77777777" w:rsidTr="00A14988">
        <w:trPr>
          <w:trHeight w:val="533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F8E44E7" w14:textId="77777777" w:rsidR="004E0D96" w:rsidRPr="004E0D96" w:rsidRDefault="004E0D96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FF65280" w14:textId="77777777" w:rsidR="004E0D96" w:rsidRPr="004E0D96" w:rsidRDefault="004E0D96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7C7A049" w14:textId="77777777" w:rsidR="004E0D96" w:rsidRPr="004E0D96" w:rsidRDefault="004E0D96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05CFBAB" w14:textId="77777777" w:rsidR="004E0D96" w:rsidRPr="004E0D96" w:rsidRDefault="004E0D96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A2F9F5E" w14:textId="77777777" w:rsidR="004E0D96" w:rsidRPr="004E0D96" w:rsidRDefault="004E0D96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V. kategorie</w:t>
            </w:r>
          </w:p>
        </w:tc>
      </w:tr>
      <w:tr w:rsidR="004E0D96" w:rsidRPr="004403E9" w14:paraId="7E267D6D" w14:textId="77777777" w:rsidTr="00A14988">
        <w:trPr>
          <w:trHeight w:val="815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7F52E204" w14:textId="77777777" w:rsidR="004E0D96" w:rsidRPr="004E0D96" w:rsidRDefault="004E0D96" w:rsidP="00A14988">
            <w:pPr>
              <w:jc w:val="center"/>
              <w:rPr>
                <w:b/>
              </w:rPr>
            </w:pPr>
            <w:r>
              <w:rPr>
                <w:b/>
              </w:rPr>
              <w:t>OKD, a. s., Důl Paskov, závod Staříč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29B59E74" w14:textId="77777777" w:rsidR="004E0D96" w:rsidRPr="004E0D96" w:rsidRDefault="004E0D96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Mostecká uhelná a. s., lom </w:t>
            </w:r>
            <w:proofErr w:type="gramStart"/>
            <w:r>
              <w:rPr>
                <w:b/>
              </w:rPr>
              <w:t xml:space="preserve">Vršany - </w:t>
            </w:r>
            <w:proofErr w:type="spellStart"/>
            <w:r>
              <w:rPr>
                <w:b/>
              </w:rPr>
              <w:t>Šverma</w:t>
            </w:r>
            <w:proofErr w:type="spellEnd"/>
            <w:proofErr w:type="gramEnd"/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78C8A4E" w14:textId="77777777" w:rsidR="004E0D96" w:rsidRPr="004E0D96" w:rsidRDefault="00A14988" w:rsidP="00A149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Wienerberger</w:t>
            </w:r>
            <w:proofErr w:type="spellEnd"/>
            <w:r>
              <w:rPr>
                <w:b/>
              </w:rPr>
              <w:t xml:space="preserve"> cihlářský </w:t>
            </w:r>
            <w:r w:rsidR="004E0D96" w:rsidRPr="004E0D96">
              <w:rPr>
                <w:b/>
              </w:rPr>
              <w:t>průmysl, a. s.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25A294B9" w14:textId="77777777" w:rsidR="004E0D96" w:rsidRPr="004E0D96" w:rsidRDefault="00AC283B" w:rsidP="00A14988">
            <w:pPr>
              <w:jc w:val="center"/>
              <w:rPr>
                <w:b/>
              </w:rPr>
            </w:pPr>
            <w:r>
              <w:rPr>
                <w:b/>
              </w:rPr>
              <w:t>SKANSKA</w:t>
            </w:r>
            <w:r w:rsidR="004E0D96" w:rsidRPr="004E0D96">
              <w:rPr>
                <w:b/>
              </w:rPr>
              <w:t xml:space="preserve"> BS a. s.</w:t>
            </w: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0547F" w14:textId="77777777" w:rsidR="004E0D96" w:rsidRPr="004E0D96" w:rsidRDefault="004E0D96" w:rsidP="00A14988">
            <w:pPr>
              <w:jc w:val="center"/>
              <w:rPr>
                <w:b/>
              </w:rPr>
            </w:pPr>
            <w:r>
              <w:rPr>
                <w:b/>
              </w:rPr>
              <w:t>Cement Hranice, a. s.</w:t>
            </w:r>
          </w:p>
        </w:tc>
      </w:tr>
    </w:tbl>
    <w:p w14:paraId="25A6B104" w14:textId="77777777" w:rsidR="004E0D96" w:rsidRDefault="004E0D96">
      <w:pPr>
        <w:rPr>
          <w:b/>
        </w:rPr>
      </w:pPr>
    </w:p>
    <w:p w14:paraId="45E2E230" w14:textId="77777777" w:rsidR="004E0D96" w:rsidRPr="00B9782A" w:rsidRDefault="003F24E8" w:rsidP="004E0D96">
      <w:pPr>
        <w:pStyle w:val="Zkladntextodsazen"/>
        <w:spacing w:after="0" w:line="240" w:lineRule="auto"/>
        <w:ind w:firstLine="360"/>
        <w:jc w:val="center"/>
        <w:rPr>
          <w:i/>
        </w:rPr>
      </w:pPr>
      <w:r w:rsidRPr="00B9782A">
        <w:rPr>
          <w:b/>
          <w:i/>
        </w:rPr>
        <w:t xml:space="preserve">Za </w:t>
      </w:r>
      <w:r w:rsidR="0064416C" w:rsidRPr="00B9782A">
        <w:rPr>
          <w:b/>
          <w:i/>
        </w:rPr>
        <w:t>léta</w:t>
      </w:r>
      <w:r w:rsidR="004E0D96" w:rsidRPr="00B9782A">
        <w:rPr>
          <w:b/>
          <w:i/>
        </w:rPr>
        <w:t xml:space="preserve"> 2002 </w:t>
      </w:r>
      <w:r w:rsidRPr="00B9782A">
        <w:rPr>
          <w:b/>
          <w:i/>
        </w:rPr>
        <w:t>až</w:t>
      </w:r>
      <w:r w:rsidR="004E0D96" w:rsidRPr="00B9782A">
        <w:rPr>
          <w:b/>
          <w:i/>
        </w:rPr>
        <w:t xml:space="preserve"> 2006</w:t>
      </w:r>
      <w:r w:rsidR="004E0D96" w:rsidRPr="00B9782A">
        <w:rPr>
          <w:i/>
        </w:rPr>
        <w:t xml:space="preserve"> </w:t>
      </w:r>
      <w:r w:rsidR="0064416C" w:rsidRPr="00B9782A">
        <w:rPr>
          <w:i/>
        </w:rPr>
        <w:t>byla</w:t>
      </w:r>
      <w:r w:rsidR="004E0D96" w:rsidRPr="00B9782A">
        <w:rPr>
          <w:i/>
        </w:rPr>
        <w:t> cena udělov</w:t>
      </w:r>
      <w:r w:rsidR="0064416C" w:rsidRPr="00B9782A">
        <w:rPr>
          <w:i/>
        </w:rPr>
        <w:t xml:space="preserve">ána dle tehdy platných stanov </w:t>
      </w:r>
      <w:r w:rsidR="00B9782A" w:rsidRPr="00B9782A">
        <w:rPr>
          <w:i/>
        </w:rPr>
        <w:t xml:space="preserve">v těchto </w:t>
      </w:r>
      <w:proofErr w:type="gramStart"/>
      <w:r w:rsidR="004E0D96" w:rsidRPr="00B9782A">
        <w:rPr>
          <w:i/>
        </w:rPr>
        <w:t>kategoriích :</w:t>
      </w:r>
      <w:proofErr w:type="gramEnd"/>
    </w:p>
    <w:p w14:paraId="2C0C135F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B9782A">
        <w:rPr>
          <w:b/>
          <w:i/>
        </w:rPr>
        <w:t>I. kategorie</w:t>
      </w:r>
    </w:p>
    <w:p w14:paraId="664FE55F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B9782A">
        <w:rPr>
          <w:i/>
        </w:rPr>
        <w:t xml:space="preserve"> hornická činnost prováděná hlubinným způsobem – hlubinný důl</w:t>
      </w:r>
    </w:p>
    <w:p w14:paraId="221F60C1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B9782A">
        <w:rPr>
          <w:b/>
          <w:i/>
        </w:rPr>
        <w:t>II. kategorie</w:t>
      </w:r>
    </w:p>
    <w:p w14:paraId="28CF8D87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B9782A">
        <w:rPr>
          <w:i/>
        </w:rPr>
        <w:t>hornická činnost prováděná povrchovým způsobem – uhelný lom</w:t>
      </w:r>
    </w:p>
    <w:p w14:paraId="3D753D79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B9782A">
        <w:rPr>
          <w:b/>
          <w:i/>
        </w:rPr>
        <w:t>III. kategorie</w:t>
      </w:r>
    </w:p>
    <w:p w14:paraId="55C42518" w14:textId="77777777" w:rsidR="004E0D96" w:rsidRPr="00B9782A" w:rsidRDefault="004E0D96" w:rsidP="003F24E8">
      <w:pPr>
        <w:pStyle w:val="Zkladntextodsazen"/>
        <w:spacing w:after="0" w:line="260" w:lineRule="atLeast"/>
        <w:jc w:val="center"/>
        <w:rPr>
          <w:i/>
        </w:rPr>
      </w:pPr>
      <w:r w:rsidRPr="00B9782A">
        <w:rPr>
          <w:i/>
        </w:rPr>
        <w:t>hornická činnost prováděná povrchovým způsobem – lom, těžba písku nebo štěrkopísku</w:t>
      </w:r>
    </w:p>
    <w:p w14:paraId="60CFF743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b/>
          <w:i/>
        </w:rPr>
      </w:pPr>
      <w:r w:rsidRPr="00B9782A">
        <w:rPr>
          <w:b/>
          <w:i/>
        </w:rPr>
        <w:t>IV. kategorie</w:t>
      </w:r>
    </w:p>
    <w:p w14:paraId="254DB49C" w14:textId="77777777" w:rsidR="004E0D96" w:rsidRPr="00B9782A" w:rsidRDefault="004E0D96" w:rsidP="004E0D96">
      <w:pPr>
        <w:pStyle w:val="Zkladntextodsazen"/>
        <w:spacing w:after="0" w:line="260" w:lineRule="atLeast"/>
        <w:jc w:val="center"/>
        <w:rPr>
          <w:i/>
        </w:rPr>
      </w:pPr>
      <w:r w:rsidRPr="00B9782A">
        <w:rPr>
          <w:i/>
        </w:rPr>
        <w:t>činn</w:t>
      </w:r>
      <w:r w:rsidR="003F24E8" w:rsidRPr="00B9782A">
        <w:rPr>
          <w:i/>
        </w:rPr>
        <w:t>ost prováděná hornickým způsobem – podzemní stavba</w:t>
      </w:r>
    </w:p>
    <w:p w14:paraId="31169466" w14:textId="77777777" w:rsidR="00EB5170" w:rsidRDefault="00EB5170" w:rsidP="004E0D96">
      <w:pPr>
        <w:outlineLvl w:val="0"/>
        <w:rPr>
          <w:u w:val="single"/>
        </w:rPr>
      </w:pPr>
    </w:p>
    <w:p w14:paraId="4A47CAB8" w14:textId="77777777" w:rsidR="00B9782A" w:rsidRDefault="00B9782A" w:rsidP="004E0D96">
      <w:pPr>
        <w:outlineLvl w:val="0"/>
        <w:rPr>
          <w:u w:val="single"/>
        </w:rPr>
      </w:pPr>
    </w:p>
    <w:p w14:paraId="5C2AFF28" w14:textId="77777777" w:rsidR="00B177B4" w:rsidRDefault="00B177B4" w:rsidP="004E0D96">
      <w:pPr>
        <w:outlineLvl w:val="0"/>
        <w:rPr>
          <w:u w:val="single"/>
        </w:rPr>
      </w:pPr>
    </w:p>
    <w:p w14:paraId="1E304D56" w14:textId="77777777" w:rsidR="00B177B4" w:rsidRDefault="00B177B4" w:rsidP="004E0D96">
      <w:pPr>
        <w:outlineLvl w:val="0"/>
        <w:rPr>
          <w:u w:val="single"/>
        </w:rPr>
      </w:pPr>
    </w:p>
    <w:p w14:paraId="10E1C77B" w14:textId="77777777" w:rsidR="00B177B4" w:rsidRDefault="00B177B4" w:rsidP="004E0D96">
      <w:pPr>
        <w:outlineLvl w:val="0"/>
        <w:rPr>
          <w:u w:val="single"/>
        </w:rPr>
      </w:pPr>
    </w:p>
    <w:p w14:paraId="3F38E17D" w14:textId="77777777" w:rsidR="008A7567" w:rsidRPr="00EE79BF" w:rsidRDefault="00EE79BF" w:rsidP="004E0D96">
      <w:pPr>
        <w:outlineLvl w:val="0"/>
        <w:rPr>
          <w:u w:val="single"/>
        </w:rPr>
      </w:pPr>
      <w:r w:rsidRPr="00EE79BF">
        <w:rPr>
          <w:u w:val="single"/>
        </w:rPr>
        <w:lastRenderedPageBreak/>
        <w:t xml:space="preserve">V. ročník –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 xml:space="preserve">za rok </w:t>
      </w:r>
      <w:r w:rsidR="008A7567" w:rsidRPr="00EE79BF">
        <w:rPr>
          <w:u w:val="single"/>
        </w:rPr>
        <w:t>200</w:t>
      </w:r>
      <w:r w:rsidRPr="00EE79BF">
        <w:rPr>
          <w:u w:val="single"/>
        </w:rPr>
        <w:t>6</w:t>
      </w:r>
    </w:p>
    <w:p w14:paraId="042F60CA" w14:textId="77777777" w:rsidR="008A7567" w:rsidRDefault="008A7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3F24E8" w:rsidRPr="004403E9" w14:paraId="0290CE1C" w14:textId="77777777" w:rsidTr="003F24E8">
        <w:trPr>
          <w:trHeight w:val="533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8A0D9D6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DD19FEA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DF09E30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2F16A89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</w:tr>
      <w:tr w:rsidR="003F24E8" w:rsidRPr="004403E9" w14:paraId="5D3C0A1D" w14:textId="77777777" w:rsidTr="003F24E8">
        <w:trPr>
          <w:trHeight w:val="815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083FAE77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Důl Kohinoor a. s., Důl Centrum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0E14CEBD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4729A4">
              <w:rPr>
                <w:b/>
              </w:rPr>
              <w:t xml:space="preserve">ostecká uhelná </w:t>
            </w:r>
            <w:r w:rsidR="00A14988">
              <w:rPr>
                <w:b/>
              </w:rPr>
              <w:t xml:space="preserve">            </w:t>
            </w:r>
            <w:r>
              <w:rPr>
                <w:b/>
              </w:rPr>
              <w:t xml:space="preserve">a. s., lom </w:t>
            </w:r>
            <w:proofErr w:type="gramStart"/>
            <w:r>
              <w:rPr>
                <w:b/>
              </w:rPr>
              <w:t xml:space="preserve">Vršany - </w:t>
            </w:r>
            <w:proofErr w:type="spellStart"/>
            <w:r>
              <w:rPr>
                <w:b/>
              </w:rPr>
              <w:t>Šverma</w:t>
            </w:r>
            <w:proofErr w:type="spellEnd"/>
            <w:proofErr w:type="gramEnd"/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4F4BEDC3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Českomoravské štěrkovny</w:t>
            </w:r>
            <w:r w:rsidRPr="004E0D96">
              <w:rPr>
                <w:b/>
              </w:rPr>
              <w:t>, a. s.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EED35F7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Moravské naftové doly,</w:t>
            </w:r>
            <w:r w:rsidRPr="004E0D96">
              <w:rPr>
                <w:b/>
              </w:rPr>
              <w:t xml:space="preserve"> a. s.</w:t>
            </w:r>
          </w:p>
        </w:tc>
      </w:tr>
    </w:tbl>
    <w:p w14:paraId="635CDC04" w14:textId="77777777" w:rsidR="008B1848" w:rsidRDefault="008B1848"/>
    <w:p w14:paraId="7C716B5A" w14:textId="77777777" w:rsidR="008A7567" w:rsidRPr="00EE79BF" w:rsidRDefault="00EE79BF" w:rsidP="004E0D96">
      <w:pPr>
        <w:outlineLvl w:val="0"/>
        <w:rPr>
          <w:u w:val="single"/>
        </w:rPr>
      </w:pPr>
      <w:r w:rsidRPr="00EE79BF">
        <w:rPr>
          <w:u w:val="single"/>
        </w:rPr>
        <w:t xml:space="preserve">IV. ročník –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>za r</w:t>
      </w:r>
      <w:r w:rsidR="008A7567" w:rsidRPr="00EE79BF">
        <w:rPr>
          <w:u w:val="single"/>
        </w:rPr>
        <w:t>ok 200</w:t>
      </w:r>
      <w:r w:rsidRPr="00EE79BF">
        <w:rPr>
          <w:u w:val="single"/>
        </w:rPr>
        <w:t>5</w:t>
      </w:r>
    </w:p>
    <w:p w14:paraId="26305D19" w14:textId="77777777" w:rsidR="008A7567" w:rsidRDefault="008A7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3F24E8" w:rsidRPr="004403E9" w14:paraId="24F9D6AE" w14:textId="77777777" w:rsidTr="00A14988">
        <w:trPr>
          <w:trHeight w:val="533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870563C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8A90094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688243B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FE2A5A7" w14:textId="77777777" w:rsidR="003F24E8" w:rsidRPr="004E0D96" w:rsidRDefault="003F24E8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</w:tr>
      <w:tr w:rsidR="003F24E8" w:rsidRPr="004403E9" w14:paraId="7A6A6AE6" w14:textId="77777777" w:rsidTr="00A14988">
        <w:trPr>
          <w:trHeight w:val="815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FAD90FA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OKD, a. s., Důl Lazy, závod Lazy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09F9066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Mostecká uhelná </w:t>
            </w:r>
            <w:r w:rsidR="004729A4">
              <w:rPr>
                <w:b/>
              </w:rPr>
              <w:t xml:space="preserve">           </w:t>
            </w:r>
            <w:r>
              <w:rPr>
                <w:b/>
              </w:rPr>
              <w:t xml:space="preserve">a. s., lom </w:t>
            </w:r>
            <w:proofErr w:type="gramStart"/>
            <w:r>
              <w:rPr>
                <w:b/>
              </w:rPr>
              <w:t xml:space="preserve">Vršany - </w:t>
            </w:r>
            <w:proofErr w:type="spellStart"/>
            <w:r>
              <w:rPr>
                <w:b/>
              </w:rPr>
              <w:t>Šverma</w:t>
            </w:r>
            <w:proofErr w:type="spellEnd"/>
            <w:proofErr w:type="gramEnd"/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4738121" w14:textId="77777777" w:rsidR="003F24E8" w:rsidRPr="004E0D96" w:rsidRDefault="003F24E8" w:rsidP="00A14988">
            <w:pPr>
              <w:jc w:val="center"/>
              <w:rPr>
                <w:b/>
              </w:rPr>
            </w:pPr>
            <w:proofErr w:type="spellStart"/>
            <w:r w:rsidRPr="004E0D96">
              <w:rPr>
                <w:b/>
              </w:rPr>
              <w:t>Wienerberger</w:t>
            </w:r>
            <w:proofErr w:type="spellEnd"/>
            <w:r w:rsidRPr="004E0D96">
              <w:rPr>
                <w:b/>
              </w:rPr>
              <w:t xml:space="preserve"> cihlářský </w:t>
            </w:r>
            <w:proofErr w:type="gramStart"/>
            <w:r w:rsidRPr="004E0D96">
              <w:rPr>
                <w:b/>
              </w:rPr>
              <w:t xml:space="preserve">průmysl, </w:t>
            </w:r>
            <w:r w:rsidR="00A14988">
              <w:rPr>
                <w:b/>
              </w:rPr>
              <w:t xml:space="preserve">  </w:t>
            </w:r>
            <w:proofErr w:type="gramEnd"/>
            <w:r w:rsidR="00A14988">
              <w:rPr>
                <w:b/>
              </w:rPr>
              <w:t xml:space="preserve"> </w:t>
            </w:r>
            <w:r w:rsidRPr="004E0D96">
              <w:rPr>
                <w:b/>
              </w:rPr>
              <w:t>a. s.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E2DB44B" w14:textId="77777777" w:rsidR="003F24E8" w:rsidRPr="004E0D96" w:rsidRDefault="003F24E8" w:rsidP="00A1498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B72971">
              <w:rPr>
                <w:b/>
              </w:rPr>
              <w:t>etrostav</w:t>
            </w:r>
            <w:r w:rsidRPr="004E0D96">
              <w:rPr>
                <w:b/>
              </w:rPr>
              <w:t xml:space="preserve"> a. s.</w:t>
            </w:r>
            <w:r w:rsidR="00B72971">
              <w:rPr>
                <w:b/>
              </w:rPr>
              <w:t>, Divize 5</w:t>
            </w:r>
          </w:p>
        </w:tc>
      </w:tr>
    </w:tbl>
    <w:p w14:paraId="5F93E899" w14:textId="77777777" w:rsidR="00EE79BF" w:rsidRDefault="00EE79BF"/>
    <w:p w14:paraId="484F16EA" w14:textId="77777777" w:rsidR="008A7567" w:rsidRPr="00EE79BF" w:rsidRDefault="00EE79BF" w:rsidP="004E0D96">
      <w:pPr>
        <w:outlineLvl w:val="0"/>
        <w:rPr>
          <w:u w:val="single"/>
        </w:rPr>
      </w:pPr>
      <w:r w:rsidRPr="00EE79BF">
        <w:rPr>
          <w:u w:val="single"/>
        </w:rPr>
        <w:t xml:space="preserve">III. ročník –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>za r</w:t>
      </w:r>
      <w:r w:rsidR="008A7567" w:rsidRPr="00EE79BF">
        <w:rPr>
          <w:u w:val="single"/>
        </w:rPr>
        <w:t>ok 200</w:t>
      </w:r>
      <w:r w:rsidRPr="00EE79BF">
        <w:rPr>
          <w:u w:val="single"/>
        </w:rPr>
        <w:t>4</w:t>
      </w:r>
    </w:p>
    <w:p w14:paraId="1D2EE6FA" w14:textId="77777777" w:rsidR="008A7567" w:rsidRDefault="008A7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B72971" w:rsidRPr="004403E9" w14:paraId="1F4A593E" w14:textId="77777777" w:rsidTr="00A14988">
        <w:trPr>
          <w:trHeight w:val="533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2B5FC1BD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3983CFD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2687AC5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D3AAEA3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</w:tr>
      <w:tr w:rsidR="00B72971" w:rsidRPr="004403E9" w14:paraId="6B2D8DFB" w14:textId="77777777" w:rsidTr="00A14988">
        <w:trPr>
          <w:trHeight w:val="815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024E5194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OKD, a. s., člen koncernu KARBON INVEST, a. s., Důl </w:t>
            </w:r>
            <w:proofErr w:type="spellStart"/>
            <w:r>
              <w:rPr>
                <w:b/>
              </w:rPr>
              <w:t>Darkov</w:t>
            </w:r>
            <w:proofErr w:type="spellEnd"/>
            <w:r>
              <w:rPr>
                <w:b/>
              </w:rPr>
              <w:t>, závod 2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19C5B22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>Sokolovská uhelná, a. s., divize Družba, lom Družba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660DBF4" w14:textId="77777777" w:rsidR="00B72971" w:rsidRPr="004E0D96" w:rsidRDefault="00B72971" w:rsidP="00A149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Holcim</w:t>
            </w:r>
            <w:proofErr w:type="spellEnd"/>
            <w:r>
              <w:rPr>
                <w:b/>
              </w:rPr>
              <w:t xml:space="preserve"> (Česko</w:t>
            </w:r>
            <w:proofErr w:type="gramStart"/>
            <w:r>
              <w:rPr>
                <w:b/>
              </w:rPr>
              <w:t>)</w:t>
            </w:r>
            <w:r w:rsidR="00A14988">
              <w:rPr>
                <w:b/>
              </w:rPr>
              <w:t xml:space="preserve">,   </w:t>
            </w:r>
            <w:proofErr w:type="gramEnd"/>
            <w:r w:rsidR="00A14988">
              <w:rPr>
                <w:b/>
              </w:rPr>
              <w:t xml:space="preserve">   </w:t>
            </w:r>
            <w:r w:rsidRPr="004E0D96">
              <w:rPr>
                <w:b/>
              </w:rPr>
              <w:t xml:space="preserve"> a. s.</w:t>
            </w:r>
            <w:r>
              <w:rPr>
                <w:b/>
              </w:rPr>
              <w:t>, člen koncernu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CE2FDC0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>Moravské naftové doly,</w:t>
            </w:r>
            <w:r w:rsidRPr="004E0D96">
              <w:rPr>
                <w:b/>
              </w:rPr>
              <w:t xml:space="preserve"> a. s.</w:t>
            </w:r>
          </w:p>
        </w:tc>
      </w:tr>
    </w:tbl>
    <w:p w14:paraId="4DACD137" w14:textId="77777777" w:rsidR="008A7567" w:rsidRDefault="008A7567">
      <w:pPr>
        <w:spacing w:line="300" w:lineRule="exact"/>
      </w:pPr>
    </w:p>
    <w:p w14:paraId="79E30EB5" w14:textId="77777777" w:rsidR="008A7567" w:rsidRPr="00EE79BF" w:rsidRDefault="00EE79BF" w:rsidP="004E0D96">
      <w:pPr>
        <w:spacing w:line="300" w:lineRule="exact"/>
        <w:outlineLvl w:val="0"/>
        <w:rPr>
          <w:u w:val="single"/>
        </w:rPr>
      </w:pPr>
      <w:r w:rsidRPr="00EE79BF">
        <w:rPr>
          <w:u w:val="single"/>
        </w:rPr>
        <w:t xml:space="preserve">II. ročník –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 xml:space="preserve">za rok </w:t>
      </w:r>
      <w:r w:rsidR="008A7567" w:rsidRPr="00EE79BF">
        <w:rPr>
          <w:u w:val="single"/>
        </w:rPr>
        <w:t>200</w:t>
      </w:r>
      <w:r w:rsidRPr="00EE79BF">
        <w:rPr>
          <w:u w:val="single"/>
        </w:rPr>
        <w:t>3</w:t>
      </w:r>
    </w:p>
    <w:p w14:paraId="16B82CE5" w14:textId="77777777" w:rsidR="008A7567" w:rsidRDefault="008A7567">
      <w:pPr>
        <w:spacing w:line="3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B72971" w:rsidRPr="004403E9" w14:paraId="63F7E3E1" w14:textId="77777777" w:rsidTr="00A14988">
        <w:trPr>
          <w:trHeight w:val="533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329EF97A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7D57E36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4579CA1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020C379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</w:tr>
      <w:tr w:rsidR="00B72971" w:rsidRPr="004403E9" w14:paraId="76538288" w14:textId="77777777" w:rsidTr="00A14988">
        <w:trPr>
          <w:trHeight w:val="815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7EE104C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DIAMO, státní podnik, </w:t>
            </w:r>
            <w:r w:rsidR="008B1848">
              <w:rPr>
                <w:b/>
              </w:rPr>
              <w:t>o. z. GEAM, závod</w:t>
            </w:r>
            <w:r>
              <w:rPr>
                <w:b/>
              </w:rPr>
              <w:t xml:space="preserve"> Rožná I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42F3FA1E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Mostecká uhelná společnost, a. s., </w:t>
            </w:r>
            <w:r w:rsidR="008B1848">
              <w:rPr>
                <w:b/>
              </w:rPr>
              <w:t xml:space="preserve">právní nástupce, </w:t>
            </w:r>
            <w:r>
              <w:rPr>
                <w:b/>
              </w:rPr>
              <w:t xml:space="preserve">lom </w:t>
            </w:r>
            <w:proofErr w:type="gramStart"/>
            <w:r>
              <w:rPr>
                <w:b/>
              </w:rPr>
              <w:t xml:space="preserve">Vršany - </w:t>
            </w:r>
            <w:proofErr w:type="spellStart"/>
            <w:r>
              <w:rPr>
                <w:b/>
              </w:rPr>
              <w:t>Šverma</w:t>
            </w:r>
            <w:proofErr w:type="spellEnd"/>
            <w:proofErr w:type="gramEnd"/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4CF27D1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COLAS CZ, </w:t>
            </w:r>
            <w:r w:rsidRPr="004E0D96">
              <w:rPr>
                <w:b/>
              </w:rPr>
              <w:t>a. s.</w:t>
            </w:r>
            <w:r>
              <w:rPr>
                <w:b/>
              </w:rPr>
              <w:t xml:space="preserve">, závod </w:t>
            </w:r>
            <w:r w:rsidR="008B1848">
              <w:rPr>
                <w:b/>
              </w:rPr>
              <w:t>L</w:t>
            </w:r>
            <w:r>
              <w:rPr>
                <w:b/>
              </w:rPr>
              <w:t>omy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A374B60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>Moravské naftové doly,</w:t>
            </w:r>
            <w:r w:rsidRPr="004E0D96">
              <w:rPr>
                <w:b/>
              </w:rPr>
              <w:t xml:space="preserve"> a. s.</w:t>
            </w:r>
          </w:p>
        </w:tc>
      </w:tr>
    </w:tbl>
    <w:p w14:paraId="7CC38161" w14:textId="77777777" w:rsidR="008A7567" w:rsidRDefault="008A7567">
      <w:pPr>
        <w:spacing w:line="300" w:lineRule="exact"/>
      </w:pPr>
    </w:p>
    <w:p w14:paraId="73476EAE" w14:textId="77777777" w:rsidR="008A7567" w:rsidRDefault="00EE79BF">
      <w:pPr>
        <w:spacing w:line="300" w:lineRule="exact"/>
        <w:rPr>
          <w:u w:val="single"/>
        </w:rPr>
      </w:pPr>
      <w:r w:rsidRPr="00EE79BF">
        <w:rPr>
          <w:u w:val="single"/>
        </w:rPr>
        <w:t xml:space="preserve">I. ročník – </w:t>
      </w:r>
      <w:r w:rsidR="003F24E8">
        <w:rPr>
          <w:u w:val="single"/>
        </w:rPr>
        <w:t xml:space="preserve">cena </w:t>
      </w:r>
      <w:r w:rsidRPr="00EE79BF">
        <w:rPr>
          <w:u w:val="single"/>
        </w:rPr>
        <w:t>za r</w:t>
      </w:r>
      <w:r w:rsidR="008A7567" w:rsidRPr="00EE79BF">
        <w:rPr>
          <w:u w:val="single"/>
        </w:rPr>
        <w:t>ok 200</w:t>
      </w:r>
      <w:r w:rsidRPr="00EE79BF">
        <w:rPr>
          <w:u w:val="single"/>
        </w:rPr>
        <w:t>2</w:t>
      </w:r>
    </w:p>
    <w:p w14:paraId="166E0093" w14:textId="77777777" w:rsidR="00B72971" w:rsidRDefault="00B72971">
      <w:pPr>
        <w:spacing w:line="300" w:lineRule="exact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B72971" w:rsidRPr="004403E9" w14:paraId="67B1646A" w14:textId="77777777" w:rsidTr="00A14988">
        <w:trPr>
          <w:trHeight w:val="533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518C885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2D143DF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6125ACA2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III. kategorie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7D5CAEF8" w14:textId="77777777" w:rsidR="00B72971" w:rsidRPr="004E0D96" w:rsidRDefault="00B72971" w:rsidP="00A14988">
            <w:pPr>
              <w:pStyle w:val="Zkladntextodsazen"/>
              <w:spacing w:after="0" w:line="240" w:lineRule="auto"/>
              <w:jc w:val="center"/>
              <w:rPr>
                <w:b/>
              </w:rPr>
            </w:pPr>
            <w:r w:rsidRPr="004E0D96">
              <w:rPr>
                <w:b/>
              </w:rPr>
              <w:t>IV. kategorie</w:t>
            </w:r>
          </w:p>
        </w:tc>
      </w:tr>
      <w:tr w:rsidR="00B72971" w:rsidRPr="004403E9" w14:paraId="7A2BF9F4" w14:textId="77777777" w:rsidTr="00A14988">
        <w:trPr>
          <w:trHeight w:val="815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B662E52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OKD, a. s., člen koncernu KARBON INVEST, a. s., </w:t>
            </w:r>
            <w:r w:rsidR="00CB78DB">
              <w:rPr>
                <w:b/>
              </w:rPr>
              <w:t xml:space="preserve">      </w:t>
            </w:r>
            <w:r>
              <w:rPr>
                <w:b/>
              </w:rPr>
              <w:t xml:space="preserve">Důl </w:t>
            </w:r>
            <w:proofErr w:type="spellStart"/>
            <w:r>
              <w:rPr>
                <w:b/>
              </w:rPr>
              <w:t>Darkov</w:t>
            </w:r>
            <w:proofErr w:type="spellEnd"/>
            <w:r>
              <w:rPr>
                <w:b/>
              </w:rPr>
              <w:t xml:space="preserve">, </w:t>
            </w:r>
            <w:r w:rsidR="008B1848">
              <w:rPr>
                <w:b/>
              </w:rPr>
              <w:t xml:space="preserve">o. z., </w:t>
            </w:r>
            <w:r>
              <w:rPr>
                <w:b/>
              </w:rPr>
              <w:t>závod 2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A0BC446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>Sokolovská uhelná, a. s., divize Jiří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70758C04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 xml:space="preserve">Českomoravský cement, a. s., nástupnická společnost, </w:t>
            </w:r>
            <w:r w:rsidR="00CB78DB">
              <w:rPr>
                <w:b/>
              </w:rPr>
              <w:t xml:space="preserve">závod </w:t>
            </w:r>
            <w:r>
              <w:rPr>
                <w:b/>
              </w:rPr>
              <w:t>Mokrá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8896671" w14:textId="77777777" w:rsidR="00B72971" w:rsidRPr="004E0D96" w:rsidRDefault="00B72971" w:rsidP="00A14988">
            <w:pPr>
              <w:jc w:val="center"/>
              <w:rPr>
                <w:b/>
              </w:rPr>
            </w:pPr>
            <w:r>
              <w:rPr>
                <w:b/>
              </w:rPr>
              <w:t>Moravské naftové doly,</w:t>
            </w:r>
            <w:r w:rsidRPr="004E0D96">
              <w:rPr>
                <w:b/>
              </w:rPr>
              <w:t xml:space="preserve"> a. s.</w:t>
            </w:r>
          </w:p>
        </w:tc>
      </w:tr>
    </w:tbl>
    <w:p w14:paraId="0420FDFB" w14:textId="77777777" w:rsidR="001A0068" w:rsidRDefault="001A0068"/>
    <w:sectPr w:rsidR="001A0068" w:rsidSect="00822172">
      <w:pgSz w:w="11906" w:h="16838"/>
      <w:pgMar w:top="993" w:right="1418" w:bottom="1135" w:left="1418" w:header="709" w:footer="709" w:gutter="0"/>
      <w:pgBorders w:offsetFrom="page">
        <w:top w:val="circlesLines" w:sz="20" w:space="24" w:color="339966"/>
        <w:left w:val="circlesLines" w:sz="20" w:space="24" w:color="339966"/>
        <w:bottom w:val="circlesLines" w:sz="20" w:space="24" w:color="339966"/>
        <w:right w:val="circlesLines" w:sz="20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2DC"/>
    <w:multiLevelType w:val="hybridMultilevel"/>
    <w:tmpl w:val="C930A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7"/>
    <w:rsid w:val="00080FB4"/>
    <w:rsid w:val="00157DEC"/>
    <w:rsid w:val="001855D8"/>
    <w:rsid w:val="001A0068"/>
    <w:rsid w:val="00217243"/>
    <w:rsid w:val="00223363"/>
    <w:rsid w:val="002B5FA0"/>
    <w:rsid w:val="0033033B"/>
    <w:rsid w:val="00396241"/>
    <w:rsid w:val="003B69A4"/>
    <w:rsid w:val="003E51CD"/>
    <w:rsid w:val="003F24E8"/>
    <w:rsid w:val="00402C75"/>
    <w:rsid w:val="00456EC7"/>
    <w:rsid w:val="00462AEA"/>
    <w:rsid w:val="004729A4"/>
    <w:rsid w:val="00481D2A"/>
    <w:rsid w:val="004A7480"/>
    <w:rsid w:val="004E0D96"/>
    <w:rsid w:val="00574D47"/>
    <w:rsid w:val="00581BAD"/>
    <w:rsid w:val="0058659C"/>
    <w:rsid w:val="005D41C3"/>
    <w:rsid w:val="005F0D63"/>
    <w:rsid w:val="00600EBA"/>
    <w:rsid w:val="00643F96"/>
    <w:rsid w:val="0064416C"/>
    <w:rsid w:val="006661C9"/>
    <w:rsid w:val="006A3803"/>
    <w:rsid w:val="006A4CD1"/>
    <w:rsid w:val="006A5EB7"/>
    <w:rsid w:val="006B3776"/>
    <w:rsid w:val="006B3DC1"/>
    <w:rsid w:val="00714AA5"/>
    <w:rsid w:val="00736CC2"/>
    <w:rsid w:val="0075427E"/>
    <w:rsid w:val="00757148"/>
    <w:rsid w:val="007A2E91"/>
    <w:rsid w:val="007F55EB"/>
    <w:rsid w:val="00822172"/>
    <w:rsid w:val="008455B9"/>
    <w:rsid w:val="00881D80"/>
    <w:rsid w:val="008828CF"/>
    <w:rsid w:val="008A7567"/>
    <w:rsid w:val="008B1848"/>
    <w:rsid w:val="008F297A"/>
    <w:rsid w:val="008F6D4F"/>
    <w:rsid w:val="00922FD9"/>
    <w:rsid w:val="009648C3"/>
    <w:rsid w:val="009814F2"/>
    <w:rsid w:val="009C4FEA"/>
    <w:rsid w:val="00A14988"/>
    <w:rsid w:val="00A216E1"/>
    <w:rsid w:val="00A347B7"/>
    <w:rsid w:val="00AA0FB7"/>
    <w:rsid w:val="00AA7519"/>
    <w:rsid w:val="00AC283B"/>
    <w:rsid w:val="00B177B4"/>
    <w:rsid w:val="00B2103C"/>
    <w:rsid w:val="00B25B48"/>
    <w:rsid w:val="00B72971"/>
    <w:rsid w:val="00B9782A"/>
    <w:rsid w:val="00C331D0"/>
    <w:rsid w:val="00CB78DB"/>
    <w:rsid w:val="00D1460D"/>
    <w:rsid w:val="00DB1D98"/>
    <w:rsid w:val="00DC2284"/>
    <w:rsid w:val="00DE0A5F"/>
    <w:rsid w:val="00EB3F26"/>
    <w:rsid w:val="00EB5170"/>
    <w:rsid w:val="00EC491B"/>
    <w:rsid w:val="00EE79BF"/>
    <w:rsid w:val="00F55100"/>
    <w:rsid w:val="00FB08AF"/>
    <w:rsid w:val="00FC719D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B7698"/>
  <w15:chartTrackingRefBased/>
  <w15:docId w15:val="{23939391-BD80-4B41-8A42-2FF9F10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7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4E0D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6A3803"/>
    <w:pPr>
      <w:spacing w:after="120"/>
    </w:pPr>
  </w:style>
  <w:style w:type="character" w:customStyle="1" w:styleId="ZkladntextChar">
    <w:name w:val="Základní text Char"/>
    <w:link w:val="Zkladntext"/>
    <w:rsid w:val="006A3803"/>
    <w:rPr>
      <w:sz w:val="24"/>
      <w:szCs w:val="24"/>
    </w:rPr>
  </w:style>
  <w:style w:type="paragraph" w:styleId="Bezmezer">
    <w:name w:val="No Spacing"/>
    <w:uiPriority w:val="1"/>
    <w:qFormat/>
    <w:rsid w:val="006A3803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22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C6D0-D033-4366-AD78-5A0065D7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vítězů Zlatý Permon</vt:lpstr>
    </vt:vector>
  </TitlesOfParts>
  <Company>Český báňský úřad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vítězů Zlatý Permon</dc:title>
  <dc:subject/>
  <dc:creator>Ing. Malíř</dc:creator>
  <cp:keywords/>
  <cp:lastModifiedBy>Luňák Petr</cp:lastModifiedBy>
  <cp:revision>3</cp:revision>
  <dcterms:created xsi:type="dcterms:W3CDTF">2025-04-29T06:17:00Z</dcterms:created>
  <dcterms:modified xsi:type="dcterms:W3CDTF">2025-04-29T06:26:00Z</dcterms:modified>
</cp:coreProperties>
</file>