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DB0BE"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29B5E0B8" wp14:editId="149A83CE">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75920F29" w14:textId="77777777" w:rsidR="005564D9" w:rsidRDefault="005564D9" w:rsidP="005564D9">
      <w:pPr>
        <w:rPr>
          <w:rFonts w:ascii="Georgia" w:eastAsia="Times New Roman" w:hAnsi="Georgia"/>
          <w:b/>
          <w:color w:val="000000"/>
          <w:lang w:eastAsia="cs-CZ"/>
        </w:rPr>
      </w:pPr>
    </w:p>
    <w:p w14:paraId="7F5C8330"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551E89">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1B21CCD7" w14:textId="77777777" w:rsidR="005564D9" w:rsidRDefault="005564D9" w:rsidP="005564D9">
      <w:pPr>
        <w:rPr>
          <w:rFonts w:ascii="Georgia" w:eastAsia="Times New Roman" w:hAnsi="Georgia"/>
          <w:color w:val="000000"/>
          <w:lang w:eastAsia="cs-CZ"/>
        </w:rPr>
      </w:pPr>
    </w:p>
    <w:p w14:paraId="7ABC0614" w14:textId="77777777" w:rsidR="005564D9" w:rsidRDefault="005564D9" w:rsidP="005564D9">
      <w:pPr>
        <w:rPr>
          <w:rFonts w:ascii="Georgia" w:eastAsia="Times New Roman" w:hAnsi="Georgia"/>
          <w:color w:val="000000"/>
          <w:lang w:eastAsia="cs-CZ"/>
        </w:rPr>
      </w:pPr>
    </w:p>
    <w:p w14:paraId="1A423364" w14:textId="77777777" w:rsidR="005564D9" w:rsidRDefault="005564D9"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Obvodní báňský inspektor/báňská inspektorka</w:t>
      </w:r>
    </w:p>
    <w:p w14:paraId="78BA3C32" w14:textId="77777777" w:rsidR="006F1719" w:rsidRDefault="005564D9" w:rsidP="006F1719">
      <w:pPr>
        <w:spacing w:line="240" w:lineRule="auto"/>
        <w:jc w:val="center"/>
        <w:rPr>
          <w:rFonts w:ascii="Georgia" w:eastAsia="Times New Roman" w:hAnsi="Georgia"/>
          <w:color w:val="000000"/>
          <w:sz w:val="28"/>
          <w:szCs w:val="28"/>
          <w:lang w:eastAsia="cs-CZ"/>
        </w:rPr>
      </w:pPr>
      <w:r w:rsidRPr="005564D9">
        <w:rPr>
          <w:rFonts w:ascii="Georgia" w:eastAsia="Times New Roman" w:hAnsi="Georgia"/>
          <w:color w:val="000000"/>
          <w:sz w:val="28"/>
          <w:szCs w:val="28"/>
          <w:lang w:eastAsia="cs-CZ"/>
        </w:rPr>
        <w:t xml:space="preserve">Obvodního báňského úřadu pro území </w:t>
      </w:r>
      <w:r w:rsidR="006F1719">
        <w:rPr>
          <w:rFonts w:ascii="Georgia" w:eastAsia="Times New Roman" w:hAnsi="Georgia"/>
          <w:color w:val="000000"/>
          <w:sz w:val="28"/>
          <w:szCs w:val="28"/>
          <w:lang w:eastAsia="cs-CZ"/>
        </w:rPr>
        <w:t xml:space="preserve">krajů </w:t>
      </w:r>
    </w:p>
    <w:p w14:paraId="1BA44533" w14:textId="77777777" w:rsidR="005564D9" w:rsidRPr="005564D9" w:rsidRDefault="006F1719" w:rsidP="006F1719">
      <w:pPr>
        <w:spacing w:line="240" w:lineRule="auto"/>
        <w:jc w:val="center"/>
        <w:rPr>
          <w:rFonts w:ascii="Georgia" w:eastAsia="Times New Roman" w:hAnsi="Georgia"/>
          <w:sz w:val="28"/>
          <w:szCs w:val="28"/>
          <w:lang w:eastAsia="cs-CZ"/>
        </w:rPr>
      </w:pPr>
      <w:r>
        <w:rPr>
          <w:rFonts w:ascii="Georgia" w:eastAsia="Times New Roman" w:hAnsi="Georgia"/>
          <w:color w:val="000000"/>
          <w:sz w:val="28"/>
          <w:szCs w:val="28"/>
          <w:lang w:eastAsia="cs-CZ"/>
        </w:rPr>
        <w:t>Moravskoslezského a Olomouckého</w:t>
      </w:r>
    </w:p>
    <w:p w14:paraId="07FF72E6" w14:textId="77777777" w:rsidR="005564D9" w:rsidRDefault="005564D9" w:rsidP="005564D9">
      <w:pPr>
        <w:jc w:val="center"/>
        <w:rPr>
          <w:rFonts w:ascii="Georgia" w:eastAsia="Times New Roman" w:hAnsi="Georgia"/>
          <w:b/>
          <w:color w:val="000000"/>
          <w:lang w:eastAsia="cs-CZ"/>
        </w:rPr>
      </w:pPr>
    </w:p>
    <w:p w14:paraId="6DE78BF6" w14:textId="77777777" w:rsidR="005564D9" w:rsidRDefault="005564D9" w:rsidP="005564D9">
      <w:pPr>
        <w:rPr>
          <w:rFonts w:ascii="Georgia" w:eastAsia="Times New Roman" w:hAnsi="Georgia"/>
          <w:b/>
          <w:color w:val="000000"/>
          <w:lang w:eastAsia="cs-CZ"/>
        </w:rPr>
      </w:pPr>
    </w:p>
    <w:p w14:paraId="66F15539"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535F6B75" w14:textId="60B3D993" w:rsidR="005564D9" w:rsidRPr="001F42A4" w:rsidRDefault="0055629A" w:rsidP="005564D9">
      <w:pPr>
        <w:pStyle w:val="Odstavecseseznamem"/>
        <w:numPr>
          <w:ilvl w:val="0"/>
          <w:numId w:val="21"/>
        </w:numPr>
        <w:spacing w:before="120" w:after="0" w:line="240" w:lineRule="auto"/>
        <w:jc w:val="both"/>
        <w:rPr>
          <w:rFonts w:ascii="Georgia" w:eastAsia="Times New Roman" w:hAnsi="Georgia"/>
          <w:lang w:eastAsia="cs-CZ"/>
        </w:rPr>
      </w:pPr>
      <w:r w:rsidRPr="001F42A4">
        <w:rPr>
          <w:rFonts w:ascii="Georgia" w:eastAsia="Times New Roman" w:hAnsi="Georgia"/>
          <w:lang w:eastAsia="cs-CZ"/>
        </w:rPr>
        <w:t>vykonávání kontrolní a inspekční činnosti, prověřování odborné způsobilosti dozorovaných organizací a jejich pracovníků</w:t>
      </w:r>
      <w:r w:rsidR="009D6AB7" w:rsidRPr="001F42A4">
        <w:rPr>
          <w:rFonts w:ascii="Georgia" w:eastAsia="Times New Roman" w:hAnsi="Georgia"/>
          <w:lang w:eastAsia="cs-CZ"/>
        </w:rPr>
        <w:t xml:space="preserve">, zpracování vyjádření z pohledu ochrany nerostného bohatství pro </w:t>
      </w:r>
      <w:r w:rsidR="00E602C5" w:rsidRPr="001F42A4">
        <w:rPr>
          <w:rFonts w:ascii="Georgia" w:eastAsia="Times New Roman" w:hAnsi="Georgia"/>
          <w:lang w:eastAsia="cs-CZ"/>
        </w:rPr>
        <w:t xml:space="preserve">správní </w:t>
      </w:r>
      <w:r w:rsidR="009D6AB7" w:rsidRPr="001F42A4">
        <w:rPr>
          <w:rFonts w:ascii="Georgia" w:eastAsia="Times New Roman" w:hAnsi="Georgia"/>
          <w:lang w:eastAsia="cs-CZ"/>
        </w:rPr>
        <w:t>řízení vedené jinými úřady</w:t>
      </w:r>
    </w:p>
    <w:p w14:paraId="0EAA5C18" w14:textId="77777777" w:rsidR="005564D9" w:rsidRPr="0055629A" w:rsidRDefault="005564D9" w:rsidP="005564D9">
      <w:pPr>
        <w:rPr>
          <w:rFonts w:ascii="Georgia" w:eastAsia="Times New Roman" w:hAnsi="Georgia"/>
          <w:color w:val="000000"/>
          <w:lang w:eastAsia="cs-CZ"/>
        </w:rPr>
      </w:pPr>
    </w:p>
    <w:p w14:paraId="389BD079"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4C997DEF" w14:textId="77777777" w:rsidR="00B30A97" w:rsidRDefault="005564D9" w:rsidP="00B30A97">
      <w:pPr>
        <w:pStyle w:val="Odstavecseseznamem"/>
        <w:numPr>
          <w:ilvl w:val="0"/>
          <w:numId w:val="21"/>
        </w:numPr>
        <w:spacing w:before="120" w:after="0" w:line="240" w:lineRule="auto"/>
        <w:jc w:val="both"/>
        <w:rPr>
          <w:rFonts w:ascii="Georgia" w:eastAsia="Times New Roman" w:hAnsi="Georgia"/>
          <w:color w:val="000000"/>
          <w:lang w:eastAsia="cs-CZ"/>
        </w:rPr>
      </w:pPr>
      <w:r w:rsidRPr="005564D9">
        <w:rPr>
          <w:rFonts w:ascii="Georgia" w:eastAsia="Times New Roman" w:hAnsi="Georgia"/>
          <w:color w:val="000000"/>
          <w:lang w:eastAsia="cs-CZ"/>
        </w:rPr>
        <w:t>vysokoškolské vzdělání v bakalářském nebo magisterském studijním programu</w:t>
      </w:r>
      <w:r w:rsidR="00B30A97">
        <w:rPr>
          <w:rFonts w:ascii="Georgia" w:eastAsia="Times New Roman" w:hAnsi="Georgia"/>
          <w:color w:val="000000"/>
          <w:lang w:eastAsia="cs-CZ"/>
        </w:rPr>
        <w:t xml:space="preserve">, </w:t>
      </w:r>
    </w:p>
    <w:p w14:paraId="0D4B8AD8" w14:textId="77777777" w:rsidR="00841A9F" w:rsidRDefault="00841A9F" w:rsidP="005564D9">
      <w:pPr>
        <w:spacing w:before="120" w:after="0" w:line="240" w:lineRule="auto"/>
        <w:jc w:val="both"/>
        <w:rPr>
          <w:rFonts w:ascii="Georgia" w:eastAsia="Times New Roman" w:hAnsi="Georgia"/>
          <w:b/>
          <w:color w:val="000000"/>
          <w:lang w:eastAsia="cs-CZ"/>
        </w:rPr>
      </w:pPr>
    </w:p>
    <w:p w14:paraId="31626113" w14:textId="7A2234AB"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2632E10F" w14:textId="28C69ECF" w:rsidR="005564D9" w:rsidRDefault="005564D9" w:rsidP="005564D9">
      <w:pPr>
        <w:pStyle w:val="Odstavecseseznamem"/>
        <w:numPr>
          <w:ilvl w:val="0"/>
          <w:numId w:val="21"/>
        </w:numPr>
        <w:spacing w:before="120" w:after="0" w:line="240" w:lineRule="auto"/>
        <w:jc w:val="both"/>
        <w:rPr>
          <w:rFonts w:ascii="Georgia" w:eastAsia="Times New Roman" w:hAnsi="Georgia"/>
          <w:color w:val="000000"/>
          <w:lang w:eastAsia="cs-CZ"/>
        </w:rPr>
      </w:pPr>
      <w:r>
        <w:rPr>
          <w:rFonts w:ascii="Georgia" w:eastAsia="Times New Roman" w:hAnsi="Georgia"/>
          <w:color w:val="000000"/>
          <w:lang w:eastAsia="cs-CZ"/>
        </w:rPr>
        <w:t>tarifní plat ve 12. platové třídě + osobní ohodnocení</w:t>
      </w:r>
      <w:r w:rsidR="0018600A">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08F0B70C"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15AAFC7D"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31 dnů volna</w:t>
      </w:r>
    </w:p>
    <w:p w14:paraId="5BA4F291"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w:t>
      </w:r>
      <w:r w:rsidR="00357310">
        <w:rPr>
          <w:rFonts w:ascii="Georgia" w:eastAsia="Times New Roman" w:hAnsi="Georgia"/>
          <w:color w:val="000000"/>
          <w:lang w:eastAsia="cs-CZ"/>
        </w:rPr>
        <w:t xml:space="preserve"> nebo</w:t>
      </w:r>
      <w:r>
        <w:rPr>
          <w:rFonts w:ascii="Georgia" w:eastAsia="Times New Roman" w:hAnsi="Georgia"/>
          <w:color w:val="000000"/>
          <w:lang w:eastAsia="cs-CZ"/>
        </w:rPr>
        <w:t xml:space="preserve"> </w:t>
      </w:r>
      <w:r w:rsidR="00546108">
        <w:rPr>
          <w:rFonts w:ascii="Georgia" w:eastAsia="Times New Roman" w:hAnsi="Georgia"/>
          <w:color w:val="000000"/>
          <w:lang w:eastAsia="cs-CZ"/>
        </w:rPr>
        <w:t xml:space="preserve">příspěvek na životní připojištění, </w:t>
      </w:r>
      <w:r>
        <w:rPr>
          <w:rFonts w:ascii="Georgia" w:eastAsia="Times New Roman" w:hAnsi="Georgia"/>
          <w:color w:val="000000"/>
          <w:lang w:eastAsia="cs-CZ"/>
        </w:rPr>
        <w:t>odměny k životním a pracovním výročím</w:t>
      </w:r>
    </w:p>
    <w:p w14:paraId="61FA967D"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6F1719">
        <w:rPr>
          <w:rFonts w:ascii="Georgia" w:eastAsia="Times New Roman" w:hAnsi="Georgia"/>
          <w:color w:val="000000"/>
          <w:lang w:eastAsia="cs-CZ"/>
        </w:rPr>
        <w:t> Ostravě (</w:t>
      </w:r>
      <w:r w:rsidR="006F1719" w:rsidRPr="006F1719">
        <w:rPr>
          <w:rFonts w:ascii="Georgia" w:eastAsia="Times New Roman" w:hAnsi="Georgia"/>
          <w:color w:val="000000"/>
          <w:lang w:eastAsia="cs-CZ"/>
        </w:rPr>
        <w:t>Veleslavínova 18, 702 00 Ostrava)</w:t>
      </w:r>
    </w:p>
    <w:p w14:paraId="656C363D" w14:textId="77777777" w:rsidR="005564D9" w:rsidRDefault="005564D9" w:rsidP="005564D9">
      <w:pPr>
        <w:pStyle w:val="Odstavecseseznamem"/>
        <w:jc w:val="both"/>
        <w:rPr>
          <w:rFonts w:ascii="Georgia" w:eastAsia="Times New Roman" w:hAnsi="Georgia"/>
          <w:color w:val="000000"/>
          <w:lang w:eastAsia="cs-CZ"/>
        </w:rPr>
      </w:pPr>
    </w:p>
    <w:p w14:paraId="0369B388" w14:textId="261A4AB9"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Pr>
          <w:rFonts w:ascii="Georgia" w:eastAsia="Times New Roman" w:hAnsi="Georgia"/>
          <w:color w:val="000000"/>
          <w:lang w:eastAsia="cs-CZ"/>
        </w:rPr>
        <w:t>1</w:t>
      </w:r>
      <w:r w:rsidR="00841A9F">
        <w:rPr>
          <w:rFonts w:ascii="Georgia" w:eastAsia="Times New Roman" w:hAnsi="Georgia"/>
          <w:color w:val="000000"/>
          <w:lang w:eastAsia="cs-CZ"/>
        </w:rPr>
        <w:t>5</w:t>
      </w:r>
      <w:r>
        <w:rPr>
          <w:rFonts w:ascii="Georgia" w:eastAsia="Times New Roman" w:hAnsi="Georgia"/>
          <w:color w:val="000000"/>
          <w:lang w:eastAsia="cs-CZ"/>
        </w:rPr>
        <w:t xml:space="preserve">. </w:t>
      </w:r>
      <w:r w:rsidR="0018600A">
        <w:rPr>
          <w:rFonts w:ascii="Georgia" w:eastAsia="Times New Roman" w:hAnsi="Georgia"/>
          <w:color w:val="000000"/>
          <w:lang w:eastAsia="cs-CZ"/>
        </w:rPr>
        <w:t>dubna 2025</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09191511" w14:textId="77777777"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357310" w:rsidRPr="00B6525C">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4B302C">
        <w:rPr>
          <w:rFonts w:ascii="Georgia" w:eastAsia="Times New Roman" w:hAnsi="Georgia"/>
          <w:b/>
          <w:color w:val="000000"/>
          <w:lang w:eastAsia="cs-CZ"/>
        </w:rPr>
        <w:t> </w:t>
      </w:r>
      <w:r>
        <w:rPr>
          <w:rFonts w:ascii="Georgia" w:eastAsia="Times New Roman" w:hAnsi="Georgia"/>
          <w:b/>
          <w:color w:val="000000"/>
          <w:lang w:eastAsia="cs-CZ"/>
        </w:rPr>
        <w:t>356</w:t>
      </w:r>
    </w:p>
    <w:p w14:paraId="2249EA8B" w14:textId="77777777" w:rsidR="004B302C" w:rsidRDefault="004B302C" w:rsidP="009F2A46">
      <w:pPr>
        <w:spacing w:after="0" w:line="360" w:lineRule="auto"/>
        <w:jc w:val="center"/>
        <w:rPr>
          <w:rFonts w:ascii="Arial" w:hAnsi="Arial" w:cs="Arial"/>
          <w:b/>
        </w:rPr>
      </w:pPr>
    </w:p>
    <w:p w14:paraId="026EC7D0" w14:textId="77777777" w:rsidR="0018600A" w:rsidRDefault="0018600A" w:rsidP="009F2A46">
      <w:pPr>
        <w:spacing w:after="0" w:line="360" w:lineRule="auto"/>
        <w:jc w:val="center"/>
        <w:rPr>
          <w:rFonts w:ascii="Arial" w:hAnsi="Arial" w:cs="Arial"/>
          <w:b/>
        </w:rPr>
      </w:pPr>
    </w:p>
    <w:p w14:paraId="14B2B2CF" w14:textId="77777777" w:rsidR="003E4B90" w:rsidRDefault="003E4B90" w:rsidP="009F2A46">
      <w:pPr>
        <w:spacing w:after="0" w:line="360" w:lineRule="auto"/>
        <w:jc w:val="center"/>
        <w:rPr>
          <w:rFonts w:ascii="Arial" w:hAnsi="Arial" w:cs="Arial"/>
          <w:b/>
        </w:rPr>
      </w:pPr>
    </w:p>
    <w:p w14:paraId="72A133FC" w14:textId="77777777" w:rsidR="005D37AA" w:rsidRDefault="005D37AA" w:rsidP="009F2A46">
      <w:pPr>
        <w:spacing w:after="0" w:line="360" w:lineRule="auto"/>
        <w:jc w:val="center"/>
        <w:rPr>
          <w:rFonts w:ascii="Arial" w:hAnsi="Arial" w:cs="Arial"/>
          <w:b/>
        </w:rPr>
      </w:pPr>
    </w:p>
    <w:p w14:paraId="387D19C5" w14:textId="77777777" w:rsidR="005D37AA" w:rsidRDefault="005D37AA" w:rsidP="009F2A46">
      <w:pPr>
        <w:spacing w:after="0" w:line="360" w:lineRule="auto"/>
        <w:jc w:val="center"/>
        <w:rPr>
          <w:rFonts w:ascii="Arial" w:hAnsi="Arial" w:cs="Arial"/>
          <w:b/>
        </w:rPr>
      </w:pPr>
    </w:p>
    <w:p w14:paraId="08B7A746" w14:textId="1AB8A420"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0898D491" w14:textId="77777777" w:rsidR="009F2A46" w:rsidRDefault="009F2A46" w:rsidP="009F2A46">
      <w:pPr>
        <w:spacing w:after="0" w:line="360" w:lineRule="auto"/>
        <w:jc w:val="center"/>
        <w:rPr>
          <w:rFonts w:ascii="Arial" w:hAnsi="Arial" w:cs="Arial"/>
          <w:b/>
        </w:rPr>
      </w:pPr>
      <w:r>
        <w:rPr>
          <w:rFonts w:ascii="Arial" w:hAnsi="Arial" w:cs="Arial"/>
          <w:b/>
        </w:rPr>
        <w:t xml:space="preserve">OBVODNÍ BÁŇSKÝ INSPEKTOR/ BÁŇSKÁ INSPEKTORKA </w:t>
      </w:r>
    </w:p>
    <w:p w14:paraId="6A1F71A0" w14:textId="77777777" w:rsidR="009F2A46" w:rsidRDefault="009F2A46" w:rsidP="009F2A46">
      <w:pPr>
        <w:spacing w:after="0" w:line="360" w:lineRule="auto"/>
        <w:jc w:val="center"/>
        <w:rPr>
          <w:rFonts w:ascii="Arial" w:hAnsi="Arial" w:cs="Arial"/>
          <w:b/>
        </w:rPr>
      </w:pPr>
      <w:r>
        <w:rPr>
          <w:rFonts w:ascii="Arial" w:hAnsi="Arial" w:cs="Arial"/>
          <w:b/>
        </w:rPr>
        <w:t xml:space="preserve">OBVODNÍHO BÁŇSKÉHO ÚŘADU </w:t>
      </w:r>
    </w:p>
    <w:p w14:paraId="5356F4BF" w14:textId="77777777" w:rsidR="009F2A46" w:rsidRDefault="009F2A46" w:rsidP="009F2A46">
      <w:pPr>
        <w:spacing w:after="0" w:line="360" w:lineRule="auto"/>
        <w:jc w:val="center"/>
        <w:rPr>
          <w:rFonts w:ascii="Arial" w:hAnsi="Arial" w:cs="Arial"/>
          <w:b/>
          <w:caps/>
        </w:rPr>
      </w:pPr>
      <w:r>
        <w:rPr>
          <w:rFonts w:ascii="Arial" w:hAnsi="Arial" w:cs="Arial"/>
          <w:b/>
          <w:caps/>
        </w:rPr>
        <w:t xml:space="preserve">pro území </w:t>
      </w:r>
      <w:r w:rsidR="006F1719">
        <w:rPr>
          <w:rFonts w:ascii="Arial" w:hAnsi="Arial" w:cs="Arial"/>
          <w:b/>
          <w:caps/>
        </w:rPr>
        <w:t>krajů moravskoslezského a Olomouckého</w:t>
      </w:r>
    </w:p>
    <w:p w14:paraId="49F81343" w14:textId="77777777" w:rsidR="006F1719" w:rsidRDefault="006F1719" w:rsidP="009F2A46">
      <w:pPr>
        <w:spacing w:after="0" w:line="360" w:lineRule="auto"/>
        <w:ind w:left="6372" w:right="-284"/>
        <w:rPr>
          <w:rFonts w:ascii="Arial" w:hAnsi="Arial" w:cs="Arial"/>
        </w:rPr>
      </w:pPr>
    </w:p>
    <w:p w14:paraId="4D07BCF1" w14:textId="0F8725D2" w:rsidR="009F2A46" w:rsidRDefault="009F2A46" w:rsidP="009F2A46">
      <w:pPr>
        <w:spacing w:after="0" w:line="360" w:lineRule="auto"/>
        <w:ind w:left="6372" w:right="-284"/>
        <w:rPr>
          <w:rFonts w:ascii="Arial" w:hAnsi="Arial" w:cs="Arial"/>
        </w:rPr>
      </w:pPr>
      <w:r>
        <w:rPr>
          <w:rFonts w:ascii="Arial" w:hAnsi="Arial" w:cs="Arial"/>
        </w:rPr>
        <w:t xml:space="preserve">Praha </w:t>
      </w:r>
      <w:r w:rsidR="00841A9F">
        <w:rPr>
          <w:rFonts w:ascii="Arial" w:hAnsi="Arial" w:cs="Arial"/>
        </w:rPr>
        <w:t>21. března</w:t>
      </w:r>
      <w:r w:rsidR="0057290F">
        <w:rPr>
          <w:rFonts w:ascii="Arial" w:hAnsi="Arial" w:cs="Arial"/>
        </w:rPr>
        <w:t xml:space="preserve"> 2025</w:t>
      </w:r>
    </w:p>
    <w:p w14:paraId="3CE84DF5" w14:textId="4D012BF3"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841A9F">
        <w:rPr>
          <w:rFonts w:ascii="Arial" w:hAnsi="Arial" w:cs="Arial"/>
        </w:rPr>
        <w:t>13701</w:t>
      </w:r>
      <w:r>
        <w:rPr>
          <w:rFonts w:ascii="Arial" w:hAnsi="Arial" w:cs="Arial"/>
        </w:rPr>
        <w:t>/202</w:t>
      </w:r>
      <w:r w:rsidR="0057290F">
        <w:rPr>
          <w:rFonts w:ascii="Arial" w:hAnsi="Arial" w:cs="Arial"/>
        </w:rPr>
        <w:t>5</w:t>
      </w:r>
    </w:p>
    <w:p w14:paraId="370372C4" w14:textId="77777777" w:rsidR="009F2A46" w:rsidRDefault="009F2A46" w:rsidP="009F2A46">
      <w:pPr>
        <w:pStyle w:val="Default"/>
        <w:spacing w:line="360" w:lineRule="auto"/>
        <w:jc w:val="both"/>
        <w:rPr>
          <w:rFonts w:ascii="Arial" w:hAnsi="Arial" w:cs="Arial"/>
          <w:b/>
          <w:bCs/>
          <w:sz w:val="22"/>
          <w:szCs w:val="22"/>
        </w:rPr>
      </w:pPr>
    </w:p>
    <w:p w14:paraId="07D0D926"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72272E5D"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Pr>
          <w:rFonts w:ascii="Arial" w:hAnsi="Arial" w:cs="Arial"/>
          <w:b/>
          <w:bCs/>
          <w:sz w:val="22"/>
          <w:szCs w:val="22"/>
        </w:rPr>
        <w:t xml:space="preserve">obvodního báňského inspektora/obvodní báňské inspektorky </w:t>
      </w:r>
      <w:r>
        <w:rPr>
          <w:rFonts w:ascii="Arial" w:hAnsi="Arial" w:cs="Arial"/>
          <w:sz w:val="22"/>
          <w:szCs w:val="22"/>
        </w:rPr>
        <w:t xml:space="preserve">Obvodního báňského úřadu pro území </w:t>
      </w:r>
      <w:r w:rsidR="006F1719">
        <w:rPr>
          <w:rFonts w:ascii="Arial" w:hAnsi="Arial" w:cs="Arial"/>
          <w:sz w:val="22"/>
          <w:szCs w:val="22"/>
        </w:rPr>
        <w:t>krajů Moravskoslezského a Olomouckého</w:t>
      </w:r>
      <w:r>
        <w:rPr>
          <w:rFonts w:ascii="Arial" w:hAnsi="Arial" w:cs="Arial"/>
          <w:sz w:val="22"/>
          <w:szCs w:val="22"/>
        </w:rPr>
        <w:t xml:space="preserve">, s pracovištěm </w:t>
      </w:r>
      <w:r w:rsidR="006F1719" w:rsidRPr="006F1719">
        <w:rPr>
          <w:rFonts w:ascii="Arial" w:hAnsi="Arial" w:cs="Arial"/>
          <w:sz w:val="22"/>
          <w:szCs w:val="22"/>
        </w:rPr>
        <w:t xml:space="preserve">Veleslavínova 18, </w:t>
      </w:r>
      <w:proofErr w:type="gramStart"/>
      <w:r w:rsidR="006F1719" w:rsidRPr="006F1719">
        <w:rPr>
          <w:rFonts w:ascii="Arial" w:hAnsi="Arial" w:cs="Arial"/>
          <w:sz w:val="22"/>
          <w:szCs w:val="22"/>
        </w:rPr>
        <w:t xml:space="preserve">702 </w:t>
      </w:r>
      <w:r w:rsidR="00546108">
        <w:rPr>
          <w:rFonts w:ascii="Arial" w:hAnsi="Arial" w:cs="Arial"/>
          <w:sz w:val="22"/>
          <w:szCs w:val="22"/>
        </w:rPr>
        <w:t> </w:t>
      </w:r>
      <w:r w:rsidR="006F1719" w:rsidRPr="006F1719">
        <w:rPr>
          <w:rFonts w:ascii="Arial" w:hAnsi="Arial" w:cs="Arial"/>
          <w:sz w:val="22"/>
          <w:szCs w:val="22"/>
        </w:rPr>
        <w:t>00</w:t>
      </w:r>
      <w:proofErr w:type="gramEnd"/>
      <w:r w:rsidR="006F1719" w:rsidRPr="006F1719">
        <w:rPr>
          <w:rFonts w:ascii="Arial" w:hAnsi="Arial" w:cs="Arial"/>
          <w:sz w:val="22"/>
          <w:szCs w:val="22"/>
        </w:rPr>
        <w:t xml:space="preserve"> Ostrava</w:t>
      </w:r>
      <w:r>
        <w:rPr>
          <w:rFonts w:ascii="Arial" w:hAnsi="Arial" w:cs="Arial"/>
          <w:sz w:val="22"/>
          <w:szCs w:val="22"/>
        </w:rPr>
        <w:t xml:space="preserve">. </w:t>
      </w:r>
    </w:p>
    <w:p w14:paraId="642AA264" w14:textId="77777777" w:rsidR="009F2A46" w:rsidRDefault="009F2A46" w:rsidP="009F2A46">
      <w:pPr>
        <w:pStyle w:val="Default"/>
        <w:spacing w:line="360" w:lineRule="auto"/>
        <w:jc w:val="both"/>
        <w:rPr>
          <w:rFonts w:ascii="Arial" w:hAnsi="Arial" w:cs="Arial"/>
          <w:sz w:val="22"/>
          <w:szCs w:val="22"/>
        </w:rPr>
      </w:pPr>
    </w:p>
    <w:p w14:paraId="52A4B2DD"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p>
    <w:p w14:paraId="136EAEA4"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30 Hornictví, geologie, podzemní stavitelství, výbušniny a surovinová politika</w:t>
      </w:r>
    </w:p>
    <w:p w14:paraId="182E81B4" w14:textId="77777777" w:rsidR="00E45C7A" w:rsidRDefault="00E45C7A" w:rsidP="009F2A46">
      <w:pPr>
        <w:pStyle w:val="Default"/>
        <w:spacing w:line="360" w:lineRule="auto"/>
        <w:jc w:val="both"/>
        <w:rPr>
          <w:rFonts w:ascii="Arial" w:hAnsi="Arial" w:cs="Arial"/>
          <w:color w:val="auto"/>
          <w:sz w:val="22"/>
          <w:szCs w:val="22"/>
        </w:rPr>
      </w:pPr>
    </w:p>
    <w:p w14:paraId="4B328BBD" w14:textId="40FFEA62"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dnem nástupu do služby na služebním místě je 1</w:t>
      </w:r>
      <w:r w:rsidR="00841A9F">
        <w:rPr>
          <w:rFonts w:ascii="Arial" w:hAnsi="Arial" w:cs="Arial"/>
          <w:b/>
          <w:bCs/>
          <w:color w:val="auto"/>
          <w:sz w:val="22"/>
          <w:szCs w:val="22"/>
        </w:rPr>
        <w:t>5</w:t>
      </w:r>
      <w:r>
        <w:rPr>
          <w:rFonts w:ascii="Arial" w:hAnsi="Arial" w:cs="Arial"/>
          <w:b/>
          <w:bCs/>
          <w:color w:val="auto"/>
          <w:sz w:val="22"/>
          <w:szCs w:val="22"/>
        </w:rPr>
        <w:t xml:space="preserve">. </w:t>
      </w:r>
      <w:r w:rsidR="0057290F">
        <w:rPr>
          <w:rFonts w:ascii="Arial" w:hAnsi="Arial" w:cs="Arial"/>
          <w:b/>
          <w:bCs/>
          <w:color w:val="auto"/>
          <w:sz w:val="22"/>
          <w:szCs w:val="22"/>
        </w:rPr>
        <w:t>duben 2025</w:t>
      </w:r>
      <w:r>
        <w:rPr>
          <w:rFonts w:ascii="Arial" w:hAnsi="Arial" w:cs="Arial"/>
          <w:i/>
          <w:iCs/>
          <w:color w:val="auto"/>
          <w:sz w:val="22"/>
          <w:szCs w:val="22"/>
        </w:rPr>
        <w:t>.</w:t>
      </w:r>
    </w:p>
    <w:p w14:paraId="6D27B816" w14:textId="77777777" w:rsidR="00E45C7A" w:rsidRDefault="00E45C7A" w:rsidP="009F2A46">
      <w:pPr>
        <w:spacing w:after="120" w:line="360" w:lineRule="auto"/>
        <w:jc w:val="both"/>
        <w:rPr>
          <w:rFonts w:ascii="Arial" w:hAnsi="Arial" w:cs="Arial"/>
        </w:rPr>
      </w:pPr>
    </w:p>
    <w:p w14:paraId="27CE0972" w14:textId="77777777"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264D3228" w14:textId="77777777"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sidR="006F1719">
        <w:rPr>
          <w:rFonts w:ascii="Arial" w:hAnsi="Arial" w:cs="Arial"/>
          <w:b/>
        </w:rPr>
        <w:t>Ostrava</w:t>
      </w:r>
      <w:r>
        <w:rPr>
          <w:rFonts w:ascii="Arial" w:hAnsi="Arial" w:cs="Arial"/>
          <w:b/>
        </w:rPr>
        <w:t>.</w:t>
      </w:r>
    </w:p>
    <w:p w14:paraId="7A89F6E7" w14:textId="77777777" w:rsidR="009F2A46" w:rsidRDefault="009F2A46" w:rsidP="009F2A46">
      <w:pPr>
        <w:pStyle w:val="Default"/>
        <w:spacing w:line="360" w:lineRule="auto"/>
        <w:jc w:val="both"/>
        <w:rPr>
          <w:rFonts w:ascii="Arial" w:hAnsi="Arial" w:cs="Arial"/>
          <w:b/>
          <w:sz w:val="22"/>
          <w:szCs w:val="22"/>
        </w:rPr>
      </w:pPr>
    </w:p>
    <w:p w14:paraId="19D1FBF9" w14:textId="77777777" w:rsidR="009F2A46" w:rsidRPr="001F42A4" w:rsidRDefault="009F2A46" w:rsidP="009F2A46">
      <w:pPr>
        <w:pStyle w:val="Default"/>
        <w:spacing w:line="360" w:lineRule="auto"/>
        <w:jc w:val="both"/>
        <w:rPr>
          <w:rFonts w:ascii="Arial" w:hAnsi="Arial" w:cs="Arial"/>
          <w:sz w:val="22"/>
          <w:szCs w:val="22"/>
        </w:rPr>
      </w:pPr>
      <w:r w:rsidRPr="001F42A4">
        <w:rPr>
          <w:rFonts w:ascii="Arial" w:hAnsi="Arial" w:cs="Arial"/>
          <w:sz w:val="22"/>
          <w:szCs w:val="22"/>
        </w:rPr>
        <w:t xml:space="preserve">Na služebním místě jsou vykonávány zejména </w:t>
      </w:r>
      <w:r w:rsidRPr="001F42A4">
        <w:rPr>
          <w:rFonts w:ascii="Arial" w:hAnsi="Arial" w:cs="Arial"/>
          <w:b/>
          <w:sz w:val="22"/>
          <w:szCs w:val="22"/>
        </w:rPr>
        <w:t>následující činnosti</w:t>
      </w:r>
      <w:r w:rsidRPr="001F42A4">
        <w:rPr>
          <w:rFonts w:ascii="Arial" w:hAnsi="Arial" w:cs="Arial"/>
          <w:sz w:val="22"/>
          <w:szCs w:val="22"/>
        </w:rPr>
        <w:t xml:space="preserve">: </w:t>
      </w:r>
    </w:p>
    <w:p w14:paraId="27BC4345" w14:textId="77777777" w:rsidR="009F2A46" w:rsidRPr="001F42A4" w:rsidRDefault="009F2A46" w:rsidP="009F2A46">
      <w:pPr>
        <w:pStyle w:val="Default"/>
        <w:spacing w:line="360" w:lineRule="auto"/>
        <w:jc w:val="both"/>
        <w:rPr>
          <w:rFonts w:ascii="Arial" w:hAnsi="Arial" w:cs="Arial"/>
          <w:sz w:val="22"/>
          <w:szCs w:val="22"/>
        </w:rPr>
      </w:pPr>
      <w:r w:rsidRPr="001F42A4">
        <w:rPr>
          <w:rFonts w:ascii="Arial" w:hAnsi="Arial" w:cs="Arial"/>
          <w:sz w:val="22"/>
          <w:szCs w:val="22"/>
        </w:rPr>
        <w:t xml:space="preserve">• vykonávání kontrolní a inspekční činnosti, prověřování odborné způsobilosti dozorovaných organizací a jejich pracovníků, </w:t>
      </w:r>
    </w:p>
    <w:p w14:paraId="7C6D704D" w14:textId="77777777" w:rsidR="009F2A46" w:rsidRPr="001F42A4" w:rsidRDefault="009F2A46" w:rsidP="009F2A46">
      <w:pPr>
        <w:pStyle w:val="Default"/>
        <w:spacing w:line="360" w:lineRule="auto"/>
        <w:jc w:val="both"/>
        <w:rPr>
          <w:rFonts w:ascii="Arial" w:hAnsi="Arial" w:cs="Arial"/>
          <w:sz w:val="22"/>
          <w:szCs w:val="22"/>
        </w:rPr>
      </w:pPr>
      <w:r w:rsidRPr="001F42A4">
        <w:rPr>
          <w:rFonts w:ascii="Arial" w:hAnsi="Arial" w:cs="Arial"/>
          <w:sz w:val="22"/>
          <w:szCs w:val="22"/>
        </w:rPr>
        <w:t xml:space="preserve">• provádění nezbytných opatření a vydávání závazných příkazů v případech, které nesnesou odkladu, </w:t>
      </w:r>
    </w:p>
    <w:p w14:paraId="0D7A29B2" w14:textId="77777777" w:rsidR="009F2A46" w:rsidRPr="001F42A4" w:rsidRDefault="009F2A46" w:rsidP="009F2A46">
      <w:pPr>
        <w:pStyle w:val="Default"/>
        <w:spacing w:line="360" w:lineRule="auto"/>
        <w:jc w:val="both"/>
        <w:rPr>
          <w:rFonts w:ascii="Arial" w:hAnsi="Arial" w:cs="Arial"/>
          <w:sz w:val="22"/>
          <w:szCs w:val="22"/>
        </w:rPr>
      </w:pPr>
      <w:r w:rsidRPr="001F42A4">
        <w:rPr>
          <w:rFonts w:ascii="Arial" w:hAnsi="Arial" w:cs="Arial"/>
          <w:sz w:val="22"/>
          <w:szCs w:val="22"/>
        </w:rPr>
        <w:t xml:space="preserve">• prošetřování a objasňování příčiny vzniku smrtelných a závažných úrazů, jakož i závažných provozních nehod a havárií podle zvláštních předpisů a interních pokynů, </w:t>
      </w:r>
    </w:p>
    <w:p w14:paraId="229E3E8C" w14:textId="77777777" w:rsidR="009F2A46" w:rsidRPr="001F42A4" w:rsidRDefault="009F2A46" w:rsidP="009F2A46">
      <w:pPr>
        <w:pStyle w:val="Default"/>
        <w:spacing w:line="360" w:lineRule="auto"/>
        <w:jc w:val="both"/>
        <w:rPr>
          <w:rFonts w:ascii="Arial" w:hAnsi="Arial" w:cs="Arial"/>
          <w:sz w:val="22"/>
          <w:szCs w:val="22"/>
        </w:rPr>
      </w:pPr>
      <w:r w:rsidRPr="001F42A4">
        <w:rPr>
          <w:rFonts w:ascii="Arial" w:hAnsi="Arial" w:cs="Arial"/>
          <w:sz w:val="22"/>
          <w:szCs w:val="22"/>
        </w:rPr>
        <w:t>• příprava návrhů ke schválení na vytváření a čerpání finančních rezerv na důlní škody a na sanaci a rekultivaci těžbou dotčených pozemků,</w:t>
      </w:r>
    </w:p>
    <w:p w14:paraId="2BD25322" w14:textId="77777777" w:rsidR="009F2A46" w:rsidRPr="001F42A4" w:rsidRDefault="009F2A46" w:rsidP="009F2A46">
      <w:pPr>
        <w:pStyle w:val="Default"/>
        <w:spacing w:line="360" w:lineRule="auto"/>
        <w:jc w:val="both"/>
        <w:rPr>
          <w:rFonts w:ascii="Arial" w:hAnsi="Arial" w:cs="Arial"/>
          <w:sz w:val="22"/>
          <w:szCs w:val="22"/>
        </w:rPr>
      </w:pPr>
      <w:r w:rsidRPr="001F42A4">
        <w:rPr>
          <w:rFonts w:ascii="Arial" w:hAnsi="Arial" w:cs="Arial"/>
          <w:sz w:val="22"/>
          <w:szCs w:val="22"/>
        </w:rPr>
        <w:t>• kontrol</w:t>
      </w:r>
      <w:r w:rsidR="0028296F" w:rsidRPr="001F42A4">
        <w:rPr>
          <w:rFonts w:ascii="Arial" w:hAnsi="Arial" w:cs="Arial"/>
          <w:sz w:val="22"/>
          <w:szCs w:val="22"/>
        </w:rPr>
        <w:t>a</w:t>
      </w:r>
      <w:r w:rsidRPr="001F42A4">
        <w:rPr>
          <w:rFonts w:ascii="Arial" w:hAnsi="Arial" w:cs="Arial"/>
          <w:sz w:val="22"/>
          <w:szCs w:val="22"/>
        </w:rPr>
        <w:t xml:space="preserve"> nad tvorbou finančních rezerv, které jsou organizace povinny vytvářet na vypořádání důlních škod, sanace a rekultivace území dotčeného těžbou, povol</w:t>
      </w:r>
      <w:r w:rsidR="00787E8D" w:rsidRPr="001F42A4">
        <w:rPr>
          <w:rFonts w:ascii="Arial" w:hAnsi="Arial" w:cs="Arial"/>
          <w:sz w:val="22"/>
          <w:szCs w:val="22"/>
        </w:rPr>
        <w:t>ování čerpání z těchto rezerv a </w:t>
      </w:r>
      <w:r w:rsidRPr="001F42A4">
        <w:rPr>
          <w:rFonts w:ascii="Arial" w:hAnsi="Arial" w:cs="Arial"/>
          <w:sz w:val="22"/>
          <w:szCs w:val="22"/>
        </w:rPr>
        <w:t>poskytování součinnosti při vymáhání penále a nedoplatků,</w:t>
      </w:r>
    </w:p>
    <w:p w14:paraId="3ECC03C3" w14:textId="77777777" w:rsidR="009F2A46" w:rsidRPr="001F42A4" w:rsidRDefault="009F2A46" w:rsidP="009F2A46">
      <w:pPr>
        <w:pStyle w:val="Default"/>
        <w:spacing w:line="360" w:lineRule="auto"/>
        <w:jc w:val="both"/>
        <w:rPr>
          <w:rFonts w:ascii="Arial" w:hAnsi="Arial" w:cs="Arial"/>
          <w:sz w:val="22"/>
          <w:szCs w:val="22"/>
        </w:rPr>
      </w:pPr>
      <w:r w:rsidRPr="001F42A4">
        <w:rPr>
          <w:rFonts w:ascii="Arial" w:hAnsi="Arial" w:cs="Arial"/>
          <w:sz w:val="22"/>
          <w:szCs w:val="22"/>
        </w:rPr>
        <w:t>• vykonávání kontrolní a inspekční činnosti v rámci agendy úhrad z dobývacích prostor a vydobytých nerostů,</w:t>
      </w:r>
    </w:p>
    <w:p w14:paraId="33B92376" w14:textId="77777777" w:rsidR="009F2A46" w:rsidRPr="001F42A4" w:rsidRDefault="009F2A46" w:rsidP="009F2A46">
      <w:pPr>
        <w:pStyle w:val="Default"/>
        <w:spacing w:line="360" w:lineRule="auto"/>
        <w:jc w:val="both"/>
        <w:rPr>
          <w:rFonts w:ascii="Arial" w:hAnsi="Arial" w:cs="Arial"/>
          <w:sz w:val="22"/>
          <w:szCs w:val="22"/>
        </w:rPr>
      </w:pPr>
      <w:r w:rsidRPr="001F42A4">
        <w:rPr>
          <w:rFonts w:ascii="Arial" w:hAnsi="Arial" w:cs="Arial"/>
          <w:sz w:val="22"/>
          <w:szCs w:val="22"/>
        </w:rPr>
        <w:lastRenderedPageBreak/>
        <w:t>• poskytování informací z evidence DP a o ložiscích nerostů pro potřeby orgánů územního plánování,</w:t>
      </w:r>
    </w:p>
    <w:p w14:paraId="35003E56" w14:textId="77777777" w:rsidR="001F42A4" w:rsidRDefault="009F2A46" w:rsidP="001F42A4">
      <w:pPr>
        <w:pStyle w:val="Default"/>
        <w:spacing w:line="360" w:lineRule="auto"/>
        <w:jc w:val="both"/>
        <w:rPr>
          <w:rFonts w:ascii="Arial" w:hAnsi="Arial" w:cs="Arial"/>
          <w:sz w:val="22"/>
          <w:szCs w:val="22"/>
        </w:rPr>
      </w:pPr>
      <w:r w:rsidRPr="001F42A4">
        <w:rPr>
          <w:rFonts w:ascii="Arial" w:hAnsi="Arial" w:cs="Arial"/>
          <w:sz w:val="22"/>
          <w:szCs w:val="22"/>
        </w:rPr>
        <w:t xml:space="preserve">• </w:t>
      </w:r>
      <w:r w:rsidR="00551E89" w:rsidRPr="001F42A4">
        <w:rPr>
          <w:rFonts w:ascii="Arial" w:hAnsi="Arial" w:cs="Arial"/>
          <w:sz w:val="22"/>
          <w:szCs w:val="22"/>
        </w:rPr>
        <w:t>vypracovávání návrhů na vydávání rozhodnutí OBÚ o povolení hornické činnosti, o povolení trhacích prací malého a velkého rozsahu, o povolení činnosti prováděné hornickým způsobem, o souhlasu ke smluvnímu převodu DP, o stanovení, změně a zrušení DP,</w:t>
      </w:r>
      <w:r w:rsidR="007B6A65" w:rsidRPr="001F42A4">
        <w:rPr>
          <w:rFonts w:ascii="Arial" w:hAnsi="Arial" w:cs="Arial"/>
          <w:sz w:val="22"/>
          <w:szCs w:val="22"/>
        </w:rPr>
        <w:t xml:space="preserve"> o povolení důlních děl a </w:t>
      </w:r>
      <w:r w:rsidR="00551E89" w:rsidRPr="001F42A4">
        <w:rPr>
          <w:rFonts w:ascii="Arial" w:hAnsi="Arial" w:cs="Arial"/>
          <w:sz w:val="22"/>
          <w:szCs w:val="22"/>
        </w:rPr>
        <w:t>důlních staveb pod povrchem nebo důlních staveb sloužících otvírce, přípravě a dobývání v lomech a v hranicích skutečně provedených skrývek nebo těžby a o odpisu malého množství zásob výhradního ložiska,</w:t>
      </w:r>
      <w:r w:rsidR="001F42A4">
        <w:rPr>
          <w:rFonts w:ascii="Arial" w:hAnsi="Arial" w:cs="Arial"/>
          <w:sz w:val="22"/>
          <w:szCs w:val="22"/>
        </w:rPr>
        <w:t xml:space="preserve"> </w:t>
      </w:r>
    </w:p>
    <w:p w14:paraId="39087A61" w14:textId="64B358BA" w:rsidR="009D6AB7" w:rsidRPr="001F42A4" w:rsidRDefault="001F42A4" w:rsidP="001F42A4">
      <w:pPr>
        <w:pStyle w:val="Default"/>
        <w:spacing w:line="360" w:lineRule="auto"/>
        <w:jc w:val="both"/>
        <w:rPr>
          <w:rFonts w:ascii="Arial" w:hAnsi="Arial" w:cs="Arial"/>
          <w:sz w:val="22"/>
          <w:szCs w:val="22"/>
        </w:rPr>
      </w:pPr>
      <w:r w:rsidRPr="001F42A4">
        <w:rPr>
          <w:rFonts w:ascii="Arial" w:hAnsi="Arial" w:cs="Arial"/>
          <w:sz w:val="22"/>
          <w:szCs w:val="22"/>
        </w:rPr>
        <w:t>•</w:t>
      </w:r>
      <w:r>
        <w:rPr>
          <w:rFonts w:ascii="Arial" w:hAnsi="Arial" w:cs="Arial"/>
          <w:sz w:val="22"/>
          <w:szCs w:val="22"/>
        </w:rPr>
        <w:t xml:space="preserve"> </w:t>
      </w:r>
      <w:r w:rsidR="009D6AB7" w:rsidRPr="001F42A4">
        <w:rPr>
          <w:rFonts w:ascii="Arial" w:hAnsi="Arial" w:cs="Arial"/>
          <w:sz w:val="22"/>
          <w:szCs w:val="22"/>
        </w:rPr>
        <w:t>zpracování vyjádření ke stavbám a územním plánům z pohledu ochrany nerostného bohatství pro řízení vedené jinými úřady</w:t>
      </w:r>
      <w:r w:rsidR="00E602C5" w:rsidRPr="001F42A4">
        <w:rPr>
          <w:rFonts w:ascii="Arial" w:hAnsi="Arial" w:cs="Arial"/>
          <w:sz w:val="22"/>
          <w:szCs w:val="22"/>
        </w:rPr>
        <w:t>,</w:t>
      </w:r>
    </w:p>
    <w:p w14:paraId="63F96790" w14:textId="77777777" w:rsidR="009F2A46" w:rsidRDefault="009F2A46" w:rsidP="009F2A46">
      <w:pPr>
        <w:pStyle w:val="Default"/>
        <w:spacing w:line="360" w:lineRule="auto"/>
        <w:jc w:val="both"/>
        <w:rPr>
          <w:rFonts w:ascii="Arial" w:hAnsi="Arial" w:cs="Arial"/>
          <w:sz w:val="22"/>
          <w:szCs w:val="22"/>
        </w:rPr>
      </w:pPr>
      <w:r w:rsidRPr="001F42A4">
        <w:rPr>
          <w:rFonts w:ascii="Arial" w:hAnsi="Arial" w:cs="Arial"/>
          <w:sz w:val="22"/>
          <w:szCs w:val="22"/>
        </w:rPr>
        <w:t>• vedení stanovené evidence OBÚ.</w:t>
      </w:r>
    </w:p>
    <w:p w14:paraId="7206FB2B" w14:textId="77777777" w:rsidR="009F2A46" w:rsidRDefault="009F2A46" w:rsidP="009F2A46">
      <w:pPr>
        <w:pStyle w:val="Default"/>
        <w:spacing w:line="360" w:lineRule="auto"/>
        <w:jc w:val="both"/>
        <w:rPr>
          <w:rFonts w:ascii="Arial" w:hAnsi="Arial" w:cs="Arial"/>
          <w:sz w:val="22"/>
          <w:szCs w:val="22"/>
        </w:rPr>
      </w:pPr>
    </w:p>
    <w:p w14:paraId="10DE8421"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437FA1DB"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12712D6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12. platové třídy</w:t>
      </w:r>
      <w:r>
        <w:rPr>
          <w:rFonts w:ascii="Arial" w:hAnsi="Arial" w:cs="Arial"/>
          <w:sz w:val="22"/>
          <w:szCs w:val="22"/>
        </w:rPr>
        <w:t xml:space="preserve">. </w:t>
      </w:r>
    </w:p>
    <w:p w14:paraId="1AE83A10" w14:textId="77777777" w:rsidR="009F2A46" w:rsidRDefault="009F2A46" w:rsidP="009F2A46">
      <w:pPr>
        <w:pStyle w:val="Default"/>
        <w:spacing w:line="360" w:lineRule="auto"/>
        <w:jc w:val="both"/>
        <w:rPr>
          <w:rFonts w:ascii="Arial" w:hAnsi="Arial" w:cs="Arial"/>
          <w:sz w:val="22"/>
          <w:szCs w:val="22"/>
        </w:rPr>
      </w:pPr>
    </w:p>
    <w:p w14:paraId="5A0849A2"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2.1 Platový tarif </w:t>
      </w:r>
    </w:p>
    <w:p w14:paraId="0AFDB32E" w14:textId="12A8F6C3"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0057290F">
        <w:rPr>
          <w:rFonts w:ascii="Arial" w:hAnsi="Arial" w:cs="Arial"/>
          <w:b/>
          <w:bCs/>
          <w:sz w:val="22"/>
          <w:szCs w:val="22"/>
        </w:rPr>
        <w:t>29 0</w:t>
      </w:r>
      <w:r>
        <w:rPr>
          <w:rFonts w:ascii="Arial" w:hAnsi="Arial" w:cs="Arial"/>
          <w:b/>
          <w:bCs/>
          <w:sz w:val="22"/>
          <w:szCs w:val="22"/>
        </w:rPr>
        <w:t>50 Kč do 4</w:t>
      </w:r>
      <w:r w:rsidR="0057290F">
        <w:rPr>
          <w:rFonts w:ascii="Arial" w:hAnsi="Arial" w:cs="Arial"/>
          <w:b/>
          <w:bCs/>
          <w:sz w:val="22"/>
          <w:szCs w:val="22"/>
        </w:rPr>
        <w:t>2</w:t>
      </w:r>
      <w:r>
        <w:rPr>
          <w:rFonts w:ascii="Arial" w:hAnsi="Arial" w:cs="Arial"/>
          <w:b/>
          <w:bCs/>
          <w:sz w:val="22"/>
          <w:szCs w:val="22"/>
        </w:rPr>
        <w:t xml:space="preserve"> </w:t>
      </w:r>
      <w:r w:rsidR="0057290F">
        <w:rPr>
          <w:rFonts w:ascii="Arial" w:hAnsi="Arial" w:cs="Arial"/>
          <w:b/>
          <w:bCs/>
          <w:sz w:val="22"/>
          <w:szCs w:val="22"/>
        </w:rPr>
        <w:t>1</w:t>
      </w:r>
      <w:r>
        <w:rPr>
          <w:rFonts w:ascii="Arial" w:hAnsi="Arial" w:cs="Arial"/>
          <w:b/>
          <w:bCs/>
          <w:sz w:val="22"/>
          <w:szCs w:val="22"/>
        </w:rPr>
        <w:t>40 Kč</w:t>
      </w:r>
      <w:r>
        <w:rPr>
          <w:rFonts w:ascii="Arial" w:hAnsi="Arial" w:cs="Arial"/>
          <w:sz w:val="22"/>
          <w:szCs w:val="22"/>
        </w:rPr>
        <w:t xml:space="preserve">. </w:t>
      </w:r>
    </w:p>
    <w:p w14:paraId="41CFB1B2"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57E0C62A" w14:textId="77777777" w:rsidR="009F2A46" w:rsidRDefault="009F2A46" w:rsidP="009F2A46">
      <w:pPr>
        <w:pStyle w:val="Default"/>
        <w:spacing w:line="360" w:lineRule="auto"/>
        <w:jc w:val="both"/>
        <w:rPr>
          <w:rFonts w:ascii="Arial" w:hAnsi="Arial" w:cs="Arial"/>
          <w:sz w:val="22"/>
          <w:szCs w:val="22"/>
        </w:rPr>
      </w:pPr>
    </w:p>
    <w:p w14:paraId="651F248E"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76CA399E"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Rozpětí </w:t>
      </w:r>
      <w:r>
        <w:rPr>
          <w:rFonts w:ascii="Arial" w:hAnsi="Arial" w:cs="Arial"/>
          <w:b/>
          <w:bCs/>
          <w:sz w:val="22"/>
          <w:szCs w:val="22"/>
        </w:rPr>
        <w:t xml:space="preserve">od 2.577 Kč do 7.730 Kč </w:t>
      </w:r>
      <w:r>
        <w:rPr>
          <w:rFonts w:ascii="Arial" w:hAnsi="Arial" w:cs="Arial"/>
          <w:sz w:val="22"/>
          <w:szCs w:val="22"/>
        </w:rPr>
        <w:t xml:space="preserve">odpovídá </w:t>
      </w:r>
      <w:r>
        <w:rPr>
          <w:rFonts w:ascii="Arial" w:hAnsi="Arial" w:cs="Arial"/>
          <w:b/>
          <w:bCs/>
          <w:sz w:val="22"/>
          <w:szCs w:val="22"/>
        </w:rPr>
        <w:t xml:space="preserve">průměrné výši osobního příplatku </w:t>
      </w:r>
      <w:r>
        <w:rPr>
          <w:rFonts w:ascii="Arial" w:hAnsi="Arial" w:cs="Arial"/>
          <w:sz w:val="22"/>
          <w:szCs w:val="22"/>
        </w:rPr>
        <w:t xml:space="preserve">při dosahování dobrých výsledků ve služebním hodnocení ve služebních úřadech v České republice. </w:t>
      </w:r>
    </w:p>
    <w:p w14:paraId="47116107" w14:textId="12F5DA0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w:t>
      </w:r>
      <w:r w:rsidR="0057290F">
        <w:rPr>
          <w:rFonts w:ascii="Arial" w:hAnsi="Arial" w:cs="Arial"/>
          <w:color w:val="auto"/>
          <w:sz w:val="22"/>
          <w:szCs w:val="22"/>
        </w:rPr>
        <w:t>10</w:t>
      </w:r>
      <w:r>
        <w:rPr>
          <w:rFonts w:ascii="Arial" w:hAnsi="Arial" w:cs="Arial"/>
          <w:color w:val="auto"/>
          <w:sz w:val="22"/>
          <w:szCs w:val="22"/>
        </w:rPr>
        <w:t xml:space="preserve">0 % platového tarifu nejvyššího platového stupně v platové třídě, do které je zařazeno služební místo, na kterém státní zaměstnanec vykonává službu. </w:t>
      </w:r>
    </w:p>
    <w:p w14:paraId="64BFA97B" w14:textId="77777777" w:rsidR="0057290F" w:rsidRDefault="0057290F" w:rsidP="009F2A46">
      <w:pPr>
        <w:pStyle w:val="Default"/>
        <w:spacing w:line="360" w:lineRule="auto"/>
        <w:jc w:val="both"/>
        <w:rPr>
          <w:rFonts w:ascii="Arial" w:hAnsi="Arial" w:cs="Arial"/>
          <w:b/>
          <w:color w:val="auto"/>
          <w:sz w:val="22"/>
          <w:szCs w:val="22"/>
        </w:rPr>
      </w:pPr>
    </w:p>
    <w:p w14:paraId="62C4B821" w14:textId="39961186"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2FD8C5B2" w14:textId="1E965CE1"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w:t>
      </w:r>
      <w:r w:rsidR="0057290F">
        <w:rPr>
          <w:rFonts w:ascii="Arial" w:eastAsiaTheme="minorHAnsi" w:hAnsi="Arial" w:cs="Arial"/>
        </w:rPr>
        <w:t>2</w:t>
      </w:r>
      <w:r>
        <w:rPr>
          <w:rFonts w:ascii="Arial" w:eastAsiaTheme="minorHAnsi" w:hAnsi="Arial" w:cs="Arial"/>
        </w:rPr>
        <w:t xml:space="preserve">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w:t>
      </w:r>
      <w:r w:rsidR="0057290F">
        <w:rPr>
          <w:rFonts w:ascii="Arial" w:eastAsiaTheme="minorHAnsi" w:hAnsi="Arial" w:cs="Arial"/>
        </w:rPr>
        <w:t>2</w:t>
      </w:r>
      <w:r>
        <w:rPr>
          <w:rFonts w:ascii="Arial" w:eastAsiaTheme="minorHAnsi" w:hAnsi="Arial" w:cs="Arial"/>
        </w:rPr>
        <w:t xml:space="preserve">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 xml:space="preserve">ve výši </w:t>
      </w:r>
      <w:r w:rsidR="006F1719">
        <w:rPr>
          <w:rFonts w:ascii="Arial" w:eastAsiaTheme="minorHAnsi" w:hAnsi="Arial" w:cs="Arial"/>
          <w:b/>
        </w:rPr>
        <w:t>3</w:t>
      </w:r>
      <w:r>
        <w:rPr>
          <w:rFonts w:ascii="Arial" w:eastAsiaTheme="minorHAnsi" w:hAnsi="Arial" w:cs="Arial"/>
          <w:b/>
        </w:rPr>
        <w:t> 000 Kč</w:t>
      </w:r>
      <w:r w:rsidR="007B6359">
        <w:rPr>
          <w:rFonts w:ascii="Arial" w:eastAsiaTheme="minorHAnsi" w:hAnsi="Arial" w:cs="Arial"/>
        </w:rPr>
        <w:t>, a to na </w:t>
      </w:r>
      <w:r>
        <w:rPr>
          <w:rFonts w:ascii="Arial" w:eastAsiaTheme="minorHAnsi" w:hAnsi="Arial" w:cs="Arial"/>
        </w:rPr>
        <w:t>základě zvýšeného rizika ohrožení života nebo zdraví.</w:t>
      </w:r>
    </w:p>
    <w:p w14:paraId="6B5FA8E8" w14:textId="7C9ED68D"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2.4 Odměny </w:t>
      </w:r>
    </w:p>
    <w:p w14:paraId="4FDFAA64"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52989D90"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43E171F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3ADE8DC4"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06F15B0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357310" w:rsidRPr="004728C4">
          <w:rPr>
            <w:rStyle w:val="Hypertextovodkaz"/>
            <w:rFonts w:ascii="Arial" w:hAnsi="Arial" w:cs="Arial"/>
            <w:sz w:val="22"/>
            <w:szCs w:val="22"/>
          </w:rPr>
          <w:t>cbu.gov.cz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743E695E" w14:textId="77777777" w:rsidR="009F2A46" w:rsidRDefault="009F2A46" w:rsidP="009F2A46">
      <w:pPr>
        <w:pStyle w:val="Default"/>
        <w:spacing w:line="360" w:lineRule="auto"/>
        <w:jc w:val="both"/>
        <w:rPr>
          <w:rFonts w:ascii="Arial" w:hAnsi="Arial" w:cs="Arial"/>
          <w:color w:val="auto"/>
          <w:sz w:val="22"/>
          <w:szCs w:val="22"/>
        </w:rPr>
      </w:pPr>
    </w:p>
    <w:p w14:paraId="195D3A14"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2889DFB8" w14:textId="30383D89"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podané </w:t>
      </w:r>
      <w:r w:rsidR="00E45C7A">
        <w:rPr>
          <w:rFonts w:ascii="Arial" w:hAnsi="Arial" w:cs="Arial"/>
          <w:b/>
          <w:bCs/>
          <w:color w:val="auto"/>
          <w:sz w:val="22"/>
          <w:szCs w:val="22"/>
        </w:rPr>
        <w:t xml:space="preserve">a </w:t>
      </w:r>
      <w:r w:rsidR="00E45C7A" w:rsidRPr="00E45C7A">
        <w:rPr>
          <w:rFonts w:ascii="Arial" w:hAnsi="Arial" w:cs="Arial"/>
          <w:b/>
          <w:bCs/>
          <w:color w:val="auto"/>
          <w:sz w:val="22"/>
          <w:szCs w:val="22"/>
          <w:u w:val="single"/>
        </w:rPr>
        <w:t xml:space="preserve">nejpozději </w:t>
      </w:r>
      <w:r w:rsidRPr="00E45C7A">
        <w:rPr>
          <w:rFonts w:ascii="Arial" w:hAnsi="Arial" w:cs="Arial"/>
          <w:b/>
          <w:bCs/>
          <w:color w:val="auto"/>
          <w:sz w:val="22"/>
          <w:szCs w:val="22"/>
          <w:u w:val="single"/>
        </w:rPr>
        <w:t xml:space="preserve">do </w:t>
      </w:r>
      <w:r w:rsidR="00841A9F">
        <w:rPr>
          <w:rFonts w:ascii="Arial" w:hAnsi="Arial" w:cs="Arial"/>
          <w:b/>
          <w:bCs/>
          <w:color w:val="auto"/>
          <w:sz w:val="22"/>
          <w:szCs w:val="22"/>
          <w:u w:val="single"/>
        </w:rPr>
        <w:t>27. března</w:t>
      </w:r>
      <w:r w:rsidR="00093E83">
        <w:rPr>
          <w:rFonts w:ascii="Arial" w:hAnsi="Arial" w:cs="Arial"/>
          <w:b/>
          <w:bCs/>
          <w:color w:val="auto"/>
          <w:sz w:val="22"/>
          <w:szCs w:val="22"/>
          <w:u w:val="single"/>
        </w:rPr>
        <w:t xml:space="preserve"> 2025</w:t>
      </w:r>
    </w:p>
    <w:p w14:paraId="4C58502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66467772" w14:textId="77777777" w:rsidR="0057290F" w:rsidRDefault="0057290F" w:rsidP="0057290F">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34D1B429" w14:textId="77777777" w:rsidR="0057290F" w:rsidRDefault="0057290F" w:rsidP="0057290F">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proofErr w:type="gramStart"/>
      <w:r>
        <w:rPr>
          <w:rFonts w:ascii="Arial" w:hAnsi="Arial" w:cs="Arial"/>
          <w:color w:val="auto"/>
          <w:sz w:val="22"/>
          <w:szCs w:val="22"/>
        </w:rPr>
        <w:t>na  adresu</w:t>
      </w:r>
      <w:proofErr w:type="gramEnd"/>
      <w:r>
        <w:rPr>
          <w:rFonts w:ascii="Arial" w:hAnsi="Arial" w:cs="Arial"/>
          <w:color w:val="auto"/>
          <w:sz w:val="22"/>
          <w:szCs w:val="22"/>
        </w:rPr>
        <w:t xml:space="preserve"> služebního úřadu </w:t>
      </w:r>
      <w:r>
        <w:rPr>
          <w:rFonts w:ascii="Arial" w:hAnsi="Arial" w:cs="Arial"/>
          <w:b/>
          <w:color w:val="auto"/>
          <w:sz w:val="22"/>
          <w:szCs w:val="22"/>
        </w:rPr>
        <w:t xml:space="preserve">Český báňský úřad, Kozí 4, 110 01 Praha 1 </w:t>
      </w:r>
      <w:r w:rsidRPr="007B6359">
        <w:rPr>
          <w:rFonts w:ascii="Arial" w:hAnsi="Arial" w:cs="Arial"/>
          <w:color w:val="auto"/>
          <w:sz w:val="22"/>
          <w:szCs w:val="22"/>
        </w:rPr>
        <w:t>nebo na adresu</w:t>
      </w:r>
      <w:r>
        <w:rPr>
          <w:rFonts w:ascii="Arial" w:hAnsi="Arial" w:cs="Arial"/>
          <w:color w:val="auto"/>
          <w:sz w:val="22"/>
          <w:szCs w:val="22"/>
        </w:rPr>
        <w:t xml:space="preserve"> </w:t>
      </w:r>
      <w:r w:rsidRPr="007B6359">
        <w:rPr>
          <w:rFonts w:ascii="Arial" w:hAnsi="Arial" w:cs="Arial"/>
          <w:b/>
          <w:color w:val="auto"/>
          <w:sz w:val="22"/>
          <w:szCs w:val="22"/>
        </w:rPr>
        <w:t xml:space="preserve">Obvodního báňského úřadu pro území krajů Moravskoslezského a Olomouckého, </w:t>
      </w:r>
      <w:r w:rsidRPr="007B6359">
        <w:rPr>
          <w:rFonts w:ascii="Arial" w:hAnsi="Arial" w:cs="Arial"/>
          <w:b/>
          <w:sz w:val="22"/>
          <w:szCs w:val="22"/>
        </w:rPr>
        <w:t>Veleslavínova 18, 702 00 Ostrava</w:t>
      </w:r>
      <w:r>
        <w:rPr>
          <w:rFonts w:ascii="Arial" w:hAnsi="Arial" w:cs="Arial"/>
          <w:color w:val="auto"/>
          <w:sz w:val="22"/>
          <w:szCs w:val="22"/>
        </w:rPr>
        <w:t xml:space="preserve">, </w:t>
      </w:r>
    </w:p>
    <w:p w14:paraId="048D3B0C" w14:textId="31846E85" w:rsidR="0057290F" w:rsidRDefault="0057290F" w:rsidP="0057290F">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 xml:space="preserve">služebního úřadu na výše uvedených adresách, </w:t>
      </w:r>
    </w:p>
    <w:p w14:paraId="391EDC1B" w14:textId="77777777" w:rsidR="0057290F" w:rsidRDefault="0057290F" w:rsidP="0057290F">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4508B647" w14:textId="77777777" w:rsidR="009F2A46" w:rsidRDefault="009F2A46" w:rsidP="009F2A46">
      <w:pPr>
        <w:pStyle w:val="Default"/>
        <w:spacing w:line="360" w:lineRule="auto"/>
        <w:jc w:val="both"/>
        <w:rPr>
          <w:rFonts w:ascii="Arial" w:hAnsi="Arial" w:cs="Arial"/>
          <w:color w:val="auto"/>
          <w:sz w:val="22"/>
          <w:szCs w:val="22"/>
        </w:rPr>
      </w:pPr>
    </w:p>
    <w:p w14:paraId="7A458932" w14:textId="03DB97D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w:t>
      </w:r>
      <w:r w:rsidR="0057290F">
        <w:rPr>
          <w:rFonts w:ascii="Arial" w:hAnsi="Arial" w:cs="Arial"/>
          <w:color w:val="auto"/>
          <w:sz w:val="22"/>
          <w:szCs w:val="22"/>
        </w:rPr>
        <w:t>resp. elektronická zpráva</w:t>
      </w:r>
      <w:r>
        <w:rPr>
          <w:rFonts w:ascii="Arial" w:hAnsi="Arial" w:cs="Arial"/>
          <w:color w:val="auto"/>
          <w:sz w:val="22"/>
          <w:szCs w:val="22"/>
        </w:rPr>
        <w:t xml:space="preserve">, obsahující žádost včetně požadovaných listin (příloh) musí být označena slovy: „Neotevírat“ a slovy „Výběrové řízení na služební místo </w:t>
      </w:r>
      <w:r>
        <w:rPr>
          <w:rFonts w:ascii="Arial" w:hAnsi="Arial" w:cs="Arial"/>
          <w:b/>
          <w:bCs/>
          <w:sz w:val="22"/>
          <w:szCs w:val="22"/>
        </w:rPr>
        <w:t xml:space="preserve">obvodního báňského inspektora/obvodní báňské inspektorky </w:t>
      </w:r>
      <w:r>
        <w:rPr>
          <w:rFonts w:ascii="Arial" w:hAnsi="Arial" w:cs="Arial"/>
          <w:sz w:val="22"/>
          <w:szCs w:val="22"/>
        </w:rPr>
        <w:t xml:space="preserve">Obvodního báňského úřadu pro území </w:t>
      </w:r>
      <w:r w:rsidR="007B6359">
        <w:rPr>
          <w:rFonts w:ascii="Arial" w:hAnsi="Arial" w:cs="Arial"/>
          <w:sz w:val="22"/>
          <w:szCs w:val="22"/>
        </w:rPr>
        <w:t>krajů Moravskoslezského a Olomouckého</w:t>
      </w:r>
      <w:r>
        <w:rPr>
          <w:rFonts w:ascii="Arial" w:hAnsi="Arial" w:cs="Arial"/>
          <w:color w:val="auto"/>
          <w:sz w:val="22"/>
          <w:szCs w:val="22"/>
        </w:rPr>
        <w:t xml:space="preserve">“. </w:t>
      </w:r>
    </w:p>
    <w:p w14:paraId="58AD475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0A9697F8" w14:textId="77777777" w:rsidR="009F2A46" w:rsidRDefault="009F2A46" w:rsidP="009F2A46">
      <w:pPr>
        <w:pStyle w:val="Default"/>
        <w:spacing w:line="360" w:lineRule="auto"/>
        <w:jc w:val="both"/>
        <w:rPr>
          <w:rFonts w:ascii="Arial" w:hAnsi="Arial" w:cs="Arial"/>
          <w:color w:val="auto"/>
          <w:sz w:val="22"/>
          <w:szCs w:val="22"/>
        </w:rPr>
      </w:pPr>
    </w:p>
    <w:p w14:paraId="44434378" w14:textId="4CFD0591" w:rsidR="0057290F" w:rsidRDefault="009F2A46" w:rsidP="0057290F">
      <w:pPr>
        <w:pStyle w:val="Default"/>
        <w:spacing w:line="360" w:lineRule="auto"/>
        <w:jc w:val="both"/>
        <w:rPr>
          <w:rFonts w:ascii="Arial" w:hAnsi="Arial" w:cs="Arial"/>
          <w:color w:val="auto"/>
          <w:sz w:val="22"/>
          <w:szCs w:val="22"/>
        </w:rPr>
      </w:pPr>
      <w:r>
        <w:rPr>
          <w:rFonts w:ascii="Arial" w:hAnsi="Arial" w:cs="Arial"/>
          <w:b/>
          <w:bCs/>
          <w:color w:val="auto"/>
          <w:sz w:val="22"/>
          <w:szCs w:val="22"/>
        </w:rPr>
        <w:t>5</w:t>
      </w:r>
      <w:r w:rsidR="0057290F">
        <w:rPr>
          <w:rFonts w:ascii="Arial" w:hAnsi="Arial" w:cs="Arial"/>
          <w:b/>
          <w:bCs/>
          <w:color w:val="auto"/>
          <w:sz w:val="22"/>
          <w:szCs w:val="22"/>
        </w:rPr>
        <w:t>.</w:t>
      </w:r>
      <w:r w:rsidR="0057290F" w:rsidRPr="0057290F">
        <w:rPr>
          <w:rFonts w:ascii="Arial" w:hAnsi="Arial" w:cs="Arial"/>
          <w:b/>
          <w:bCs/>
        </w:rPr>
        <w:t xml:space="preserve"> </w:t>
      </w:r>
      <w:r w:rsidR="0057290F">
        <w:rPr>
          <w:rFonts w:ascii="Arial" w:hAnsi="Arial" w:cs="Arial"/>
          <w:b/>
          <w:bCs/>
          <w:color w:val="auto"/>
          <w:sz w:val="22"/>
          <w:szCs w:val="22"/>
        </w:rPr>
        <w:t xml:space="preserve">Podmínky účasti ve výběrovém řízení </w:t>
      </w:r>
    </w:p>
    <w:p w14:paraId="638024F0" w14:textId="77777777" w:rsidR="0057290F" w:rsidRDefault="0057290F" w:rsidP="0057290F">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615FCEE" w14:textId="77777777" w:rsidR="0057290F" w:rsidRDefault="0057290F" w:rsidP="0057290F">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549505F5" w14:textId="77777777" w:rsidR="0057290F" w:rsidRDefault="0057290F" w:rsidP="0057290F">
      <w:pPr>
        <w:spacing w:after="0" w:line="360" w:lineRule="auto"/>
        <w:ind w:left="284"/>
        <w:jc w:val="both"/>
        <w:rPr>
          <w:rFonts w:ascii="Arial" w:hAnsi="Arial" w:cs="Arial"/>
          <w:b/>
        </w:rPr>
      </w:pPr>
    </w:p>
    <w:p w14:paraId="74127D7D" w14:textId="77777777" w:rsidR="0057290F" w:rsidRDefault="0057290F" w:rsidP="0057290F">
      <w:pPr>
        <w:numPr>
          <w:ilvl w:val="0"/>
          <w:numId w:val="2"/>
        </w:numPr>
        <w:spacing w:after="120" w:line="360" w:lineRule="auto"/>
        <w:ind w:left="568" w:hanging="284"/>
        <w:jc w:val="both"/>
        <w:rPr>
          <w:rFonts w:ascii="Arial" w:hAnsi="Arial" w:cs="Arial"/>
          <w:b/>
        </w:rPr>
      </w:pPr>
      <w:r>
        <w:rPr>
          <w:rFonts w:ascii="Arial" w:hAnsi="Arial" w:cs="Arial"/>
          <w:b/>
        </w:rPr>
        <w:lastRenderedPageBreak/>
        <w:t>je státním občanem České republiky, občanem jiného členského státu Evropské unie nebo občanem státu, který je smluvním státem Dohody o Evropském hospodářském prostoru;</w:t>
      </w:r>
    </w:p>
    <w:p w14:paraId="04651D6C" w14:textId="77777777" w:rsidR="0057290F" w:rsidRDefault="0057290F" w:rsidP="0057290F">
      <w:pPr>
        <w:spacing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uvedenou listinu je žadatel v takovém případě povinen doložit následně, nejpozději před konáním pohovoru;</w:t>
      </w:r>
    </w:p>
    <w:p w14:paraId="36267933" w14:textId="77777777" w:rsidR="0057290F" w:rsidRDefault="0057290F" w:rsidP="0057290F">
      <w:pPr>
        <w:spacing w:after="0" w:line="240" w:lineRule="auto"/>
        <w:ind w:left="567"/>
        <w:jc w:val="both"/>
        <w:rPr>
          <w:rFonts w:ascii="Arial" w:hAnsi="Arial" w:cs="Arial"/>
        </w:rPr>
      </w:pPr>
    </w:p>
    <w:p w14:paraId="7D045F82" w14:textId="77777777" w:rsidR="0057290F" w:rsidRDefault="0057290F" w:rsidP="0057290F">
      <w:pPr>
        <w:numPr>
          <w:ilvl w:val="0"/>
          <w:numId w:val="2"/>
        </w:numPr>
        <w:spacing w:after="120" w:line="360" w:lineRule="auto"/>
        <w:ind w:left="568" w:hanging="284"/>
        <w:jc w:val="both"/>
        <w:rPr>
          <w:rFonts w:ascii="Arial" w:hAnsi="Arial" w:cs="Arial"/>
        </w:rPr>
      </w:pPr>
      <w:r>
        <w:rPr>
          <w:rFonts w:ascii="Arial" w:hAnsi="Arial" w:cs="Arial"/>
          <w:b/>
        </w:rPr>
        <w:t>dosáhl věku 18 let;</w:t>
      </w:r>
    </w:p>
    <w:p w14:paraId="2BD0F118" w14:textId="77777777" w:rsidR="0057290F" w:rsidRDefault="0057290F" w:rsidP="0057290F">
      <w:pPr>
        <w:numPr>
          <w:ilvl w:val="0"/>
          <w:numId w:val="2"/>
        </w:numPr>
        <w:spacing w:after="0" w:line="360" w:lineRule="auto"/>
        <w:ind w:left="567" w:hanging="283"/>
        <w:jc w:val="both"/>
        <w:rPr>
          <w:rFonts w:ascii="Arial" w:hAnsi="Arial" w:cs="Arial"/>
          <w:b/>
        </w:rPr>
      </w:pPr>
      <w:r>
        <w:rPr>
          <w:rFonts w:ascii="Arial" w:hAnsi="Arial" w:cs="Arial"/>
          <w:b/>
        </w:rPr>
        <w:t xml:space="preserve">je plně svéprávný; </w:t>
      </w:r>
    </w:p>
    <w:p w14:paraId="09BDEABB" w14:textId="77777777" w:rsidR="0057290F" w:rsidRDefault="0057290F" w:rsidP="0057290F">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55E2C693" w14:textId="77777777" w:rsidR="0057290F" w:rsidRDefault="0057290F" w:rsidP="0057290F">
      <w:pPr>
        <w:numPr>
          <w:ilvl w:val="0"/>
          <w:numId w:val="2"/>
        </w:numPr>
        <w:spacing w:after="0" w:line="360" w:lineRule="auto"/>
        <w:ind w:left="567" w:hanging="283"/>
        <w:jc w:val="both"/>
        <w:rPr>
          <w:rFonts w:ascii="Arial" w:hAnsi="Arial" w:cs="Arial"/>
        </w:rPr>
      </w:pPr>
      <w:r>
        <w:rPr>
          <w:rFonts w:ascii="Arial" w:hAnsi="Arial" w:cs="Arial"/>
          <w:b/>
        </w:rPr>
        <w:t>je bezúhonný;</w:t>
      </w:r>
    </w:p>
    <w:p w14:paraId="77E8C98B" w14:textId="77777777" w:rsidR="0057290F" w:rsidRDefault="0057290F" w:rsidP="0057290F">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3888D906" w14:textId="77777777" w:rsidR="0057290F" w:rsidRDefault="0057290F" w:rsidP="0057290F">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74FA9B03" w14:textId="77777777" w:rsidR="0057290F" w:rsidRDefault="0057290F" w:rsidP="0057290F">
      <w:pPr>
        <w:numPr>
          <w:ilvl w:val="0"/>
          <w:numId w:val="2"/>
        </w:numPr>
        <w:spacing w:after="0" w:line="360" w:lineRule="auto"/>
        <w:ind w:left="567" w:hanging="283"/>
        <w:jc w:val="both"/>
        <w:rPr>
          <w:rFonts w:ascii="Arial" w:hAnsi="Arial" w:cs="Arial"/>
        </w:rPr>
      </w:pPr>
      <w:r>
        <w:rPr>
          <w:rFonts w:ascii="Arial" w:hAnsi="Arial" w:cs="Arial"/>
          <w:b/>
        </w:rPr>
        <w:t xml:space="preserve">má potřebnou zdravotní způsobilost; </w:t>
      </w:r>
    </w:p>
    <w:p w14:paraId="4D19A824" w14:textId="77777777" w:rsidR="0057290F" w:rsidRDefault="0057290F" w:rsidP="0057290F">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6C545633" w14:textId="619985F5" w:rsidR="0057290F" w:rsidRPr="001C1F66" w:rsidRDefault="0057290F" w:rsidP="0057290F">
      <w:pPr>
        <w:pStyle w:val="Odstavecseseznamem"/>
        <w:widowControl w:val="0"/>
        <w:numPr>
          <w:ilvl w:val="0"/>
          <w:numId w:val="2"/>
        </w:numPr>
        <w:spacing w:after="0" w:line="360" w:lineRule="auto"/>
        <w:ind w:left="567"/>
        <w:jc w:val="both"/>
        <w:rPr>
          <w:rFonts w:ascii="Arial" w:hAnsi="Arial" w:cs="Arial"/>
        </w:rPr>
      </w:pPr>
      <w:r w:rsidRPr="001C1F66">
        <w:rPr>
          <w:rFonts w:ascii="Arial" w:hAnsi="Arial" w:cs="Arial"/>
          <w:b/>
        </w:rPr>
        <w:t>dosáhl vzdělání stanoveného zákonem pro toto služební místo</w:t>
      </w:r>
      <w:r w:rsidRPr="001C1F66">
        <w:rPr>
          <w:rFonts w:ascii="Arial" w:hAnsi="Arial" w:cs="Arial"/>
        </w:rPr>
        <w:t xml:space="preserve"> </w:t>
      </w:r>
      <w:r w:rsidRPr="001C1F66">
        <w:rPr>
          <w:rFonts w:ascii="Arial" w:hAnsi="Arial" w:cs="Arial"/>
          <w:b/>
        </w:rPr>
        <w:t>podle § 25 odst. 1 písm. e) zákona, tj.</w:t>
      </w:r>
      <w:r w:rsidRPr="001C1F66">
        <w:rPr>
          <w:rFonts w:ascii="Arial" w:hAnsi="Arial" w:cs="Arial"/>
        </w:rPr>
        <w:t xml:space="preserve"> </w:t>
      </w:r>
      <w:r w:rsidRPr="001C1F66">
        <w:rPr>
          <w:rFonts w:ascii="Arial" w:hAnsi="Arial" w:cs="Arial"/>
          <w:bCs/>
        </w:rPr>
        <w:t>vysokoškolské vzdělání v</w:t>
      </w:r>
      <w:r w:rsidR="006440EB">
        <w:rPr>
          <w:rFonts w:ascii="Arial" w:hAnsi="Arial" w:cs="Arial"/>
          <w:bCs/>
        </w:rPr>
        <w:t xml:space="preserve"> bakalářském nebo </w:t>
      </w:r>
      <w:r w:rsidRPr="001C1F66">
        <w:rPr>
          <w:rFonts w:ascii="Arial" w:hAnsi="Arial" w:cs="Arial"/>
          <w:bCs/>
        </w:rPr>
        <w:t>magisterském studijním programu.</w:t>
      </w:r>
    </w:p>
    <w:p w14:paraId="7A7BDCA8" w14:textId="77777777" w:rsidR="0057290F" w:rsidRDefault="0057290F" w:rsidP="0057290F">
      <w:pPr>
        <w:pStyle w:val="Odstavecseseznamem"/>
        <w:widowControl w:val="0"/>
        <w:spacing w:after="0" w:line="360" w:lineRule="auto"/>
        <w:ind w:left="567"/>
        <w:jc w:val="both"/>
        <w:rPr>
          <w:rFonts w:ascii="Arial" w:hAnsi="Arial" w:cs="Arial"/>
        </w:rPr>
      </w:pPr>
      <w:r>
        <w:rPr>
          <w:rFonts w:ascii="Arial" w:hAnsi="Arial" w:cs="Arial"/>
        </w:rPr>
        <w:lastRenderedPageBreak/>
        <w:t xml:space="preserve">Splnění tohoto předpokladu se podle § 26 odst. 1 věta první zákona dokládá příslušnými listinami, tj. originálem nebo úředně ověřenou kopií dokladu o dosaženém vzdělání (vysokoškolského diplomu). </w:t>
      </w:r>
    </w:p>
    <w:p w14:paraId="7CCD1C3A" w14:textId="77777777" w:rsidR="0057290F" w:rsidRDefault="0057290F" w:rsidP="0057290F">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p>
    <w:p w14:paraId="63C0DF5E" w14:textId="77777777" w:rsidR="0057290F" w:rsidRDefault="0057290F" w:rsidP="0057290F">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6. Další povinné přílohy </w:t>
      </w:r>
    </w:p>
    <w:p w14:paraId="7946148D" w14:textId="77777777" w:rsidR="0057290F" w:rsidRDefault="0057290F" w:rsidP="0057290F">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108F6BA6" w14:textId="77777777" w:rsidR="0057290F" w:rsidRDefault="0057290F" w:rsidP="0057290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69216DAF" w14:textId="77777777" w:rsidR="0057290F" w:rsidRDefault="0057290F" w:rsidP="0057290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b) motivační dopis. </w:t>
      </w:r>
    </w:p>
    <w:p w14:paraId="4279BD1F" w14:textId="77777777" w:rsidR="0057290F" w:rsidRDefault="0057290F" w:rsidP="0057290F">
      <w:pPr>
        <w:pStyle w:val="Default"/>
        <w:spacing w:before="240"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53593357" w14:textId="5D4D77CB" w:rsidR="0057290F" w:rsidRDefault="00841A9F" w:rsidP="0057290F">
      <w:pPr>
        <w:pStyle w:val="Default"/>
        <w:spacing w:line="360" w:lineRule="auto"/>
        <w:jc w:val="both"/>
        <w:rPr>
          <w:rFonts w:ascii="Arial" w:hAnsi="Arial" w:cs="Arial"/>
          <w:color w:val="auto"/>
          <w:sz w:val="22"/>
          <w:szCs w:val="22"/>
        </w:rPr>
      </w:pPr>
      <w:r>
        <w:rPr>
          <w:rFonts w:ascii="Arial" w:hAnsi="Arial" w:cs="Arial"/>
          <w:color w:val="auto"/>
          <w:sz w:val="22"/>
          <w:szCs w:val="22"/>
        </w:rPr>
        <w:t>Pohovor před výběrovou komisí se dle § 28a zákona o státní službě neprovádí.</w:t>
      </w:r>
    </w:p>
    <w:p w14:paraId="20136BB8" w14:textId="77777777" w:rsidR="0057290F" w:rsidRDefault="0057290F" w:rsidP="0057290F">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241846E4" w14:textId="77777777" w:rsidR="0057290F" w:rsidRDefault="0057290F" w:rsidP="0057290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Žádost vztahující se k výběrovému řízení je k dispozici na  </w:t>
      </w:r>
      <w:hyperlink r:id="rId11" w:history="1">
        <w:r w:rsidRPr="004728C4">
          <w:rPr>
            <w:rStyle w:val="Hypertextovodkaz"/>
            <w:rFonts w:ascii="Arial" w:hAnsi="Arial" w:cs="Arial"/>
            <w:sz w:val="22"/>
            <w:szCs w:val="22"/>
          </w:rPr>
          <w:t>http://cbu.gov.cz</w:t>
        </w:r>
      </w:hyperlink>
      <w:r>
        <w:rPr>
          <w:rFonts w:ascii="Arial" w:hAnsi="Arial" w:cs="Arial"/>
          <w:color w:val="auto"/>
          <w:sz w:val="22"/>
          <w:szCs w:val="22"/>
        </w:rPr>
        <w:t xml:space="preserve"> .</w:t>
      </w:r>
    </w:p>
    <w:p w14:paraId="52645286" w14:textId="77777777" w:rsidR="0057290F" w:rsidRDefault="0057290F" w:rsidP="0057290F">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6DBEB345" w14:textId="77777777" w:rsidR="0057290F" w:rsidRDefault="0057290F" w:rsidP="0057290F">
      <w:pPr>
        <w:pStyle w:val="Default"/>
        <w:spacing w:line="360" w:lineRule="auto"/>
        <w:jc w:val="both"/>
        <w:rPr>
          <w:rFonts w:ascii="Arial" w:hAnsi="Arial" w:cs="Arial"/>
          <w:color w:val="auto"/>
          <w:sz w:val="22"/>
          <w:szCs w:val="22"/>
        </w:rPr>
      </w:pPr>
    </w:p>
    <w:p w14:paraId="47F0610A" w14:textId="77777777" w:rsidR="0057290F" w:rsidRDefault="0057290F" w:rsidP="0057290F">
      <w:pPr>
        <w:pStyle w:val="Default"/>
        <w:spacing w:line="360" w:lineRule="auto"/>
        <w:jc w:val="both"/>
        <w:rPr>
          <w:rFonts w:ascii="Arial" w:hAnsi="Arial" w:cs="Arial"/>
          <w:color w:val="auto"/>
          <w:sz w:val="22"/>
          <w:szCs w:val="22"/>
        </w:rPr>
      </w:pPr>
    </w:p>
    <w:p w14:paraId="65CFD001" w14:textId="32EF9057" w:rsidR="0057290F" w:rsidRDefault="007B0923" w:rsidP="007B0923">
      <w:pPr>
        <w:pStyle w:val="Default"/>
        <w:tabs>
          <w:tab w:val="left" w:pos="5485"/>
          <w:tab w:val="center" w:pos="6872"/>
        </w:tabs>
        <w:spacing w:line="276" w:lineRule="auto"/>
        <w:ind w:left="3540" w:firstLine="708"/>
        <w:rPr>
          <w:rFonts w:ascii="Arial" w:hAnsi="Arial" w:cs="Arial"/>
          <w:b/>
          <w:color w:val="auto"/>
          <w:sz w:val="22"/>
          <w:szCs w:val="22"/>
        </w:rPr>
      </w:pPr>
      <w:r>
        <w:rPr>
          <w:rFonts w:ascii="Arial" w:hAnsi="Arial" w:cs="Arial"/>
          <w:b/>
          <w:color w:val="auto"/>
          <w:sz w:val="22"/>
          <w:szCs w:val="22"/>
        </w:rPr>
        <w:tab/>
      </w:r>
      <w:r w:rsidR="0057290F">
        <w:rPr>
          <w:rFonts w:ascii="Arial" w:hAnsi="Arial" w:cs="Arial"/>
          <w:b/>
          <w:color w:val="auto"/>
          <w:sz w:val="22"/>
          <w:szCs w:val="22"/>
        </w:rPr>
        <w:t xml:space="preserve">Ing. </w:t>
      </w:r>
      <w:r>
        <w:rPr>
          <w:rFonts w:ascii="Arial" w:hAnsi="Arial" w:cs="Arial"/>
          <w:b/>
          <w:color w:val="auto"/>
          <w:sz w:val="22"/>
          <w:szCs w:val="22"/>
        </w:rPr>
        <w:t>Radim Mžyk</w:t>
      </w:r>
      <w:r w:rsidR="00D95E78">
        <w:rPr>
          <w:rFonts w:ascii="Arial" w:hAnsi="Arial" w:cs="Arial"/>
          <w:b/>
          <w:color w:val="auto"/>
          <w:sz w:val="22"/>
          <w:szCs w:val="22"/>
        </w:rPr>
        <w:t>, v. r.</w:t>
      </w:r>
    </w:p>
    <w:p w14:paraId="706B9299" w14:textId="0CD770BB" w:rsidR="0057290F" w:rsidRDefault="007B0923" w:rsidP="007B0923">
      <w:pPr>
        <w:pStyle w:val="Default"/>
        <w:spacing w:line="276" w:lineRule="auto"/>
        <w:ind w:left="3540" w:firstLine="708"/>
        <w:jc w:val="center"/>
        <w:rPr>
          <w:rFonts w:ascii="Arial" w:hAnsi="Arial" w:cs="Arial"/>
          <w:color w:val="auto"/>
          <w:sz w:val="22"/>
          <w:szCs w:val="22"/>
        </w:rPr>
      </w:pPr>
      <w:r>
        <w:rPr>
          <w:rFonts w:ascii="Arial" w:hAnsi="Arial" w:cs="Arial"/>
          <w:color w:val="auto"/>
          <w:sz w:val="22"/>
          <w:szCs w:val="22"/>
        </w:rPr>
        <w:t xml:space="preserve">zástupce </w:t>
      </w:r>
      <w:r w:rsidR="0057290F">
        <w:rPr>
          <w:rFonts w:ascii="Arial" w:hAnsi="Arial" w:cs="Arial"/>
          <w:color w:val="auto"/>
          <w:sz w:val="22"/>
          <w:szCs w:val="22"/>
        </w:rPr>
        <w:t>předsed</w:t>
      </w:r>
      <w:r>
        <w:rPr>
          <w:rFonts w:ascii="Arial" w:hAnsi="Arial" w:cs="Arial"/>
          <w:color w:val="auto"/>
          <w:sz w:val="22"/>
          <w:szCs w:val="22"/>
        </w:rPr>
        <w:t xml:space="preserve">y </w:t>
      </w:r>
      <w:r w:rsidR="0057290F">
        <w:rPr>
          <w:rFonts w:ascii="Arial" w:hAnsi="Arial" w:cs="Arial"/>
          <w:color w:val="auto"/>
          <w:sz w:val="22"/>
          <w:szCs w:val="22"/>
        </w:rPr>
        <w:t>Českého báňského úřadu</w:t>
      </w:r>
      <w:r>
        <w:rPr>
          <w:rFonts w:ascii="Arial" w:hAnsi="Arial" w:cs="Arial"/>
          <w:color w:val="auto"/>
          <w:sz w:val="22"/>
          <w:szCs w:val="22"/>
        </w:rPr>
        <w:t xml:space="preserve"> –    ředitel sekce báňské správy</w:t>
      </w:r>
    </w:p>
    <w:p w14:paraId="69E3E86C" w14:textId="77777777" w:rsidR="0057290F" w:rsidRDefault="0057290F" w:rsidP="0057290F">
      <w:pPr>
        <w:pStyle w:val="Default"/>
        <w:spacing w:line="276" w:lineRule="auto"/>
        <w:jc w:val="both"/>
        <w:rPr>
          <w:rFonts w:ascii="Arial" w:hAnsi="Arial" w:cs="Arial"/>
          <w:color w:val="auto"/>
          <w:sz w:val="22"/>
          <w:szCs w:val="22"/>
        </w:rPr>
      </w:pPr>
    </w:p>
    <w:p w14:paraId="6758665A" w14:textId="77777777" w:rsidR="0057290F" w:rsidRPr="00F062A8" w:rsidRDefault="0057290F" w:rsidP="0057290F">
      <w:pPr>
        <w:pStyle w:val="Default"/>
        <w:spacing w:line="276" w:lineRule="auto"/>
        <w:jc w:val="both"/>
        <w:rPr>
          <w:rFonts w:ascii="Arial" w:hAnsi="Arial" w:cs="Arial"/>
          <w:b/>
          <w:bCs/>
          <w:color w:val="auto"/>
          <w:sz w:val="20"/>
          <w:szCs w:val="20"/>
        </w:rPr>
      </w:pPr>
      <w:r w:rsidRPr="00F062A8">
        <w:rPr>
          <w:rFonts w:ascii="Arial" w:hAnsi="Arial" w:cs="Arial"/>
          <w:b/>
          <w:bCs/>
          <w:color w:val="auto"/>
          <w:sz w:val="20"/>
          <w:szCs w:val="20"/>
        </w:rPr>
        <w:t xml:space="preserve">Poučení služebního orgánu </w:t>
      </w:r>
    </w:p>
    <w:p w14:paraId="455B72D8" w14:textId="77777777" w:rsidR="0057290F" w:rsidRPr="00F062A8" w:rsidRDefault="0057290F" w:rsidP="0057290F">
      <w:pPr>
        <w:pStyle w:val="Default"/>
        <w:spacing w:line="276" w:lineRule="auto"/>
        <w:jc w:val="both"/>
        <w:rPr>
          <w:rFonts w:ascii="Arial" w:hAnsi="Arial" w:cs="Arial"/>
          <w:b/>
          <w:bCs/>
          <w:color w:val="auto"/>
          <w:sz w:val="20"/>
          <w:szCs w:val="20"/>
        </w:rPr>
      </w:pPr>
    </w:p>
    <w:p w14:paraId="6051B4BD" w14:textId="77777777" w:rsidR="0057290F" w:rsidRPr="00F062A8" w:rsidRDefault="0057290F" w:rsidP="0057290F">
      <w:pPr>
        <w:pStyle w:val="Default"/>
        <w:spacing w:line="360" w:lineRule="auto"/>
        <w:jc w:val="both"/>
        <w:rPr>
          <w:rFonts w:ascii="Arial" w:hAnsi="Arial" w:cs="Arial"/>
          <w:color w:val="auto"/>
          <w:sz w:val="20"/>
          <w:szCs w:val="20"/>
        </w:rPr>
      </w:pPr>
      <w:r w:rsidRPr="00F062A8">
        <w:rPr>
          <w:rFonts w:ascii="Arial" w:hAnsi="Arial" w:cs="Arial"/>
          <w:b/>
          <w:bCs/>
          <w:color w:val="auto"/>
          <w:sz w:val="20"/>
          <w:szCs w:val="20"/>
        </w:rPr>
        <w:t xml:space="preserve">Poučení o doručování ve výběrovém řízení podle § 24 odst. 11 zákona o státní službě: </w:t>
      </w:r>
    </w:p>
    <w:p w14:paraId="398FA28F" w14:textId="3760E360" w:rsidR="0057290F" w:rsidRPr="00F062A8" w:rsidRDefault="0057290F" w:rsidP="0057290F">
      <w:pPr>
        <w:pStyle w:val="Default"/>
        <w:spacing w:line="360" w:lineRule="auto"/>
        <w:jc w:val="both"/>
        <w:rPr>
          <w:rFonts w:ascii="Arial" w:hAnsi="Arial" w:cs="Arial"/>
          <w:color w:val="auto"/>
          <w:sz w:val="20"/>
          <w:szCs w:val="20"/>
        </w:rPr>
      </w:pPr>
      <w:r w:rsidRPr="00F062A8">
        <w:rPr>
          <w:rFonts w:ascii="Arial" w:hAnsi="Arial" w:cs="Arial"/>
          <w:color w:val="auto"/>
          <w:sz w:val="20"/>
          <w:szCs w:val="20"/>
        </w:rPr>
        <w:t>V průběhu výběrového řízení se doručuje žadateli do datové schránky nebo na elektronickou adresu pro doručování (e-mail), pokud žadatel nemá datovou schránku zřízenu. Pokud žadatel v</w:t>
      </w:r>
      <w:r w:rsidR="00093E83" w:rsidRPr="00F062A8">
        <w:rPr>
          <w:rFonts w:ascii="Arial" w:hAnsi="Arial" w:cs="Arial"/>
          <w:color w:val="auto"/>
          <w:sz w:val="20"/>
          <w:szCs w:val="20"/>
        </w:rPr>
        <w:t> </w:t>
      </w:r>
      <w:r w:rsidRPr="00F062A8">
        <w:rPr>
          <w:rFonts w:ascii="Arial" w:hAnsi="Arial" w:cs="Arial"/>
          <w:color w:val="auto"/>
          <w:sz w:val="20"/>
          <w:szCs w:val="20"/>
        </w:rPr>
        <w:t xml:space="preserve">žádosti elektronickou adresu pro doručování neuvede a nemá zřízenu datovou schránku, bude jeho žádost vyřazena. </w:t>
      </w:r>
    </w:p>
    <w:p w14:paraId="565C1101" w14:textId="77777777" w:rsidR="0057290F" w:rsidRPr="00F062A8" w:rsidRDefault="0057290F" w:rsidP="0057290F">
      <w:pPr>
        <w:pStyle w:val="Default"/>
        <w:spacing w:line="360" w:lineRule="auto"/>
        <w:jc w:val="both"/>
        <w:rPr>
          <w:rFonts w:ascii="Arial" w:hAnsi="Arial" w:cs="Arial"/>
          <w:color w:val="auto"/>
          <w:sz w:val="20"/>
          <w:szCs w:val="20"/>
        </w:rPr>
      </w:pPr>
      <w:r w:rsidRPr="00F062A8">
        <w:rPr>
          <w:rFonts w:ascii="Arial" w:hAnsi="Arial" w:cs="Arial"/>
          <w:color w:val="auto"/>
          <w:sz w:val="20"/>
          <w:szCs w:val="20"/>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25053107" w14:textId="77777777" w:rsidR="0057290F" w:rsidRPr="00F062A8" w:rsidRDefault="0057290F" w:rsidP="0057290F">
      <w:pPr>
        <w:pStyle w:val="Default"/>
        <w:spacing w:line="360" w:lineRule="auto"/>
        <w:jc w:val="both"/>
        <w:rPr>
          <w:rFonts w:ascii="Arial" w:hAnsi="Arial" w:cs="Arial"/>
          <w:color w:val="auto"/>
          <w:sz w:val="20"/>
          <w:szCs w:val="20"/>
        </w:rPr>
      </w:pPr>
      <w:r w:rsidRPr="00F062A8">
        <w:rPr>
          <w:rFonts w:ascii="Arial" w:hAnsi="Arial" w:cs="Arial"/>
          <w:color w:val="auto"/>
          <w:sz w:val="20"/>
          <w:szCs w:val="20"/>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53368EF7" w14:textId="5DA71046" w:rsidR="0057290F" w:rsidRPr="00F062A8" w:rsidRDefault="0057290F" w:rsidP="0057290F">
      <w:pPr>
        <w:pStyle w:val="Default"/>
        <w:spacing w:line="360" w:lineRule="auto"/>
        <w:jc w:val="both"/>
        <w:rPr>
          <w:rFonts w:ascii="Arial" w:hAnsi="Arial" w:cs="Arial"/>
          <w:color w:val="auto"/>
          <w:sz w:val="20"/>
          <w:szCs w:val="20"/>
        </w:rPr>
      </w:pPr>
      <w:r w:rsidRPr="00F062A8">
        <w:rPr>
          <w:rFonts w:ascii="Arial" w:hAnsi="Arial" w:cs="Arial"/>
          <w:b/>
          <w:bCs/>
          <w:color w:val="auto"/>
          <w:sz w:val="20"/>
          <w:szCs w:val="20"/>
        </w:rPr>
        <w:t>Poučení o možnosti provedení pohovoru v náhradním termínu podle § 27 odst. 5 zákona o</w:t>
      </w:r>
      <w:r w:rsidR="00093E83" w:rsidRPr="00F062A8">
        <w:rPr>
          <w:rFonts w:ascii="Arial" w:hAnsi="Arial" w:cs="Arial"/>
          <w:b/>
          <w:bCs/>
          <w:color w:val="auto"/>
          <w:sz w:val="20"/>
          <w:szCs w:val="20"/>
        </w:rPr>
        <w:t> </w:t>
      </w:r>
      <w:r w:rsidRPr="00F062A8">
        <w:rPr>
          <w:rFonts w:ascii="Arial" w:hAnsi="Arial" w:cs="Arial"/>
          <w:b/>
          <w:bCs/>
          <w:color w:val="auto"/>
          <w:sz w:val="20"/>
          <w:szCs w:val="20"/>
        </w:rPr>
        <w:t xml:space="preserve">státní službě: </w:t>
      </w:r>
    </w:p>
    <w:p w14:paraId="395269E9" w14:textId="38F0AA13" w:rsidR="00934AE4" w:rsidRPr="00F062A8" w:rsidRDefault="0057290F" w:rsidP="00F062A8">
      <w:pPr>
        <w:spacing w:line="360" w:lineRule="auto"/>
        <w:jc w:val="both"/>
        <w:rPr>
          <w:sz w:val="20"/>
          <w:szCs w:val="20"/>
        </w:rPr>
      </w:pPr>
      <w:r w:rsidRPr="00F062A8">
        <w:rPr>
          <w:rFonts w:ascii="Arial" w:hAnsi="Arial" w:cs="Arial"/>
          <w:sz w:val="20"/>
          <w:szCs w:val="20"/>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F062A8" w:rsidSect="00F062A8">
      <w:footerReference w:type="default" r:id="rId12"/>
      <w:pgSz w:w="11906" w:h="16838"/>
      <w:pgMar w:top="993" w:right="1133" w:bottom="426" w:left="1276" w:header="708"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DF270" w14:textId="77777777" w:rsidR="00435E38" w:rsidRDefault="00435E38" w:rsidP="00276ED4">
      <w:pPr>
        <w:spacing w:after="0" w:line="240" w:lineRule="auto"/>
      </w:pPr>
      <w:r>
        <w:separator/>
      </w:r>
    </w:p>
  </w:endnote>
  <w:endnote w:type="continuationSeparator" w:id="0">
    <w:p w14:paraId="557B53B6" w14:textId="77777777" w:rsidR="00435E38" w:rsidRDefault="00435E38"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77769C26" w14:textId="77777777" w:rsidR="00787E8D" w:rsidRDefault="00787E8D">
        <w:pPr>
          <w:pStyle w:val="Zpat"/>
          <w:jc w:val="center"/>
        </w:pPr>
      </w:p>
      <w:p w14:paraId="1C515C23" w14:textId="77777777" w:rsidR="00E5330C" w:rsidRDefault="00EA2B2D">
        <w:pPr>
          <w:pStyle w:val="Zpat"/>
          <w:jc w:val="center"/>
        </w:pPr>
        <w:r>
          <w:fldChar w:fldCharType="begin"/>
        </w:r>
        <w:r w:rsidR="000D024F">
          <w:instrText xml:space="preserve"> PAGE   \* MERGEFORMAT </w:instrText>
        </w:r>
        <w:r>
          <w:fldChar w:fldCharType="separate"/>
        </w:r>
        <w:r w:rsidR="0090043E">
          <w:rPr>
            <w:noProof/>
          </w:rPr>
          <w:t>7</w:t>
        </w:r>
        <w:r>
          <w:rPr>
            <w:noProof/>
          </w:rPr>
          <w:fldChar w:fldCharType="end"/>
        </w:r>
      </w:p>
    </w:sdtContent>
  </w:sdt>
  <w:p w14:paraId="7848756A"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C00B0" w14:textId="77777777" w:rsidR="00435E38" w:rsidRDefault="00435E38" w:rsidP="00276ED4">
      <w:pPr>
        <w:spacing w:after="0" w:line="240" w:lineRule="auto"/>
      </w:pPr>
      <w:r>
        <w:separator/>
      </w:r>
    </w:p>
  </w:footnote>
  <w:footnote w:type="continuationSeparator" w:id="0">
    <w:p w14:paraId="2BCC847A" w14:textId="77777777" w:rsidR="00435E38" w:rsidRDefault="00435E38" w:rsidP="00276ED4">
      <w:pPr>
        <w:spacing w:after="0" w:line="240" w:lineRule="auto"/>
      </w:pPr>
      <w:r>
        <w:continuationSeparator/>
      </w:r>
    </w:p>
  </w:footnote>
  <w:footnote w:id="1">
    <w:p w14:paraId="61490A0B" w14:textId="77777777" w:rsidR="0057290F" w:rsidRDefault="0057290F" w:rsidP="0057290F">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A133252" w14:textId="77777777" w:rsidR="0057290F" w:rsidRDefault="0057290F" w:rsidP="0057290F">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5D7E43F6" w14:textId="77777777" w:rsidR="0057290F" w:rsidRDefault="0057290F" w:rsidP="0057290F">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50021BD8" w14:textId="77777777" w:rsidR="0057290F" w:rsidRDefault="0057290F" w:rsidP="0057290F">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7BF30163" w14:textId="77777777" w:rsidR="0057290F" w:rsidRDefault="0057290F" w:rsidP="0057290F">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BAA02EB"/>
    <w:multiLevelType w:val="hybridMultilevel"/>
    <w:tmpl w:val="4B381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205801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0670692">
    <w:abstractNumId w:val="16"/>
    <w:lvlOverride w:ilvl="0">
      <w:startOverride w:val="1"/>
    </w:lvlOverride>
    <w:lvlOverride w:ilvl="1"/>
    <w:lvlOverride w:ilvl="2"/>
    <w:lvlOverride w:ilvl="3"/>
    <w:lvlOverride w:ilvl="4"/>
    <w:lvlOverride w:ilvl="5"/>
    <w:lvlOverride w:ilvl="6"/>
    <w:lvlOverride w:ilvl="7"/>
    <w:lvlOverride w:ilvl="8"/>
  </w:num>
  <w:num w:numId="3" w16cid:durableId="1402292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2208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0641075">
    <w:abstractNumId w:val="1"/>
  </w:num>
  <w:num w:numId="6" w16cid:durableId="1356542587">
    <w:abstractNumId w:val="13"/>
    <w:lvlOverride w:ilvl="0">
      <w:startOverride w:val="1"/>
    </w:lvlOverride>
    <w:lvlOverride w:ilvl="1"/>
    <w:lvlOverride w:ilvl="2"/>
    <w:lvlOverride w:ilvl="3"/>
    <w:lvlOverride w:ilvl="4"/>
    <w:lvlOverride w:ilvl="5"/>
    <w:lvlOverride w:ilvl="6"/>
    <w:lvlOverride w:ilvl="7"/>
    <w:lvlOverride w:ilvl="8"/>
  </w:num>
  <w:num w:numId="7" w16cid:durableId="364404339">
    <w:abstractNumId w:val="5"/>
  </w:num>
  <w:num w:numId="8" w16cid:durableId="11494582">
    <w:abstractNumId w:val="16"/>
  </w:num>
  <w:num w:numId="9" w16cid:durableId="1324898592">
    <w:abstractNumId w:val="3"/>
  </w:num>
  <w:num w:numId="10" w16cid:durableId="1039403630">
    <w:abstractNumId w:val="9"/>
  </w:num>
  <w:num w:numId="11" w16cid:durableId="1064832680">
    <w:abstractNumId w:val="11"/>
  </w:num>
  <w:num w:numId="12" w16cid:durableId="1570069461">
    <w:abstractNumId w:val="2"/>
  </w:num>
  <w:num w:numId="13" w16cid:durableId="2131975006">
    <w:abstractNumId w:val="18"/>
  </w:num>
  <w:num w:numId="14" w16cid:durableId="1477603183">
    <w:abstractNumId w:val="15"/>
  </w:num>
  <w:num w:numId="15" w16cid:durableId="1840653230">
    <w:abstractNumId w:val="12"/>
  </w:num>
  <w:num w:numId="16" w16cid:durableId="765997701">
    <w:abstractNumId w:val="19"/>
  </w:num>
  <w:num w:numId="17" w16cid:durableId="1553928946">
    <w:abstractNumId w:val="7"/>
  </w:num>
  <w:num w:numId="18" w16cid:durableId="1210652502">
    <w:abstractNumId w:val="0"/>
  </w:num>
  <w:num w:numId="19" w16cid:durableId="1577740854">
    <w:abstractNumId w:val="14"/>
  </w:num>
  <w:num w:numId="20" w16cid:durableId="1840387875">
    <w:abstractNumId w:val="16"/>
    <w:lvlOverride w:ilvl="0">
      <w:startOverride w:val="1"/>
    </w:lvlOverride>
    <w:lvlOverride w:ilvl="1"/>
    <w:lvlOverride w:ilvl="2"/>
    <w:lvlOverride w:ilvl="3"/>
    <w:lvlOverride w:ilvl="4"/>
    <w:lvlOverride w:ilvl="5"/>
    <w:lvlOverride w:ilvl="6"/>
    <w:lvlOverride w:ilvl="7"/>
    <w:lvlOverride w:ilvl="8"/>
  </w:num>
  <w:num w:numId="21" w16cid:durableId="189998233">
    <w:abstractNumId w:val="8"/>
  </w:num>
  <w:num w:numId="22" w16cid:durableId="1528064174">
    <w:abstractNumId w:val="4"/>
  </w:num>
  <w:num w:numId="23" w16cid:durableId="335118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E6D"/>
    <w:rsid w:val="000064F6"/>
    <w:rsid w:val="00007AF4"/>
    <w:rsid w:val="00010AD6"/>
    <w:rsid w:val="00014FA8"/>
    <w:rsid w:val="00022684"/>
    <w:rsid w:val="00025B9F"/>
    <w:rsid w:val="0002777B"/>
    <w:rsid w:val="000332CF"/>
    <w:rsid w:val="00037933"/>
    <w:rsid w:val="00037A18"/>
    <w:rsid w:val="000429D0"/>
    <w:rsid w:val="000500AF"/>
    <w:rsid w:val="0006598D"/>
    <w:rsid w:val="00071C69"/>
    <w:rsid w:val="00073FE5"/>
    <w:rsid w:val="000756E2"/>
    <w:rsid w:val="00083DDE"/>
    <w:rsid w:val="0008409A"/>
    <w:rsid w:val="00084FFE"/>
    <w:rsid w:val="00085A0B"/>
    <w:rsid w:val="00085EEC"/>
    <w:rsid w:val="00093E83"/>
    <w:rsid w:val="000A7AE4"/>
    <w:rsid w:val="000B28BE"/>
    <w:rsid w:val="000B662E"/>
    <w:rsid w:val="000C26A7"/>
    <w:rsid w:val="000D024F"/>
    <w:rsid w:val="000D1584"/>
    <w:rsid w:val="000D4259"/>
    <w:rsid w:val="000D7BAC"/>
    <w:rsid w:val="000E169A"/>
    <w:rsid w:val="000E20E1"/>
    <w:rsid w:val="000F090D"/>
    <w:rsid w:val="000F2D84"/>
    <w:rsid w:val="000F3383"/>
    <w:rsid w:val="000F659A"/>
    <w:rsid w:val="00101366"/>
    <w:rsid w:val="001027C7"/>
    <w:rsid w:val="00113F38"/>
    <w:rsid w:val="00117753"/>
    <w:rsid w:val="00120BC1"/>
    <w:rsid w:val="00122B88"/>
    <w:rsid w:val="0013110B"/>
    <w:rsid w:val="00140816"/>
    <w:rsid w:val="00150A15"/>
    <w:rsid w:val="00153A84"/>
    <w:rsid w:val="001560CB"/>
    <w:rsid w:val="0016219C"/>
    <w:rsid w:val="00164F7E"/>
    <w:rsid w:val="00172E77"/>
    <w:rsid w:val="0017389E"/>
    <w:rsid w:val="00181D2E"/>
    <w:rsid w:val="00183CAD"/>
    <w:rsid w:val="0018600A"/>
    <w:rsid w:val="00186215"/>
    <w:rsid w:val="0019519F"/>
    <w:rsid w:val="001A029A"/>
    <w:rsid w:val="001A2048"/>
    <w:rsid w:val="001A760D"/>
    <w:rsid w:val="001D6DE4"/>
    <w:rsid w:val="001E0F94"/>
    <w:rsid w:val="001E49AA"/>
    <w:rsid w:val="001E5E7C"/>
    <w:rsid w:val="001E5FD5"/>
    <w:rsid w:val="001E739C"/>
    <w:rsid w:val="001F42A4"/>
    <w:rsid w:val="001F51A6"/>
    <w:rsid w:val="00203F7F"/>
    <w:rsid w:val="00204714"/>
    <w:rsid w:val="0020725E"/>
    <w:rsid w:val="00210F0F"/>
    <w:rsid w:val="002148EA"/>
    <w:rsid w:val="00215F34"/>
    <w:rsid w:val="0022132B"/>
    <w:rsid w:val="0022346E"/>
    <w:rsid w:val="00230D5A"/>
    <w:rsid w:val="00240188"/>
    <w:rsid w:val="0024740F"/>
    <w:rsid w:val="00266C85"/>
    <w:rsid w:val="00272336"/>
    <w:rsid w:val="00276ED4"/>
    <w:rsid w:val="0028296F"/>
    <w:rsid w:val="002843E1"/>
    <w:rsid w:val="002A68F8"/>
    <w:rsid w:val="002B1B25"/>
    <w:rsid w:val="002C7963"/>
    <w:rsid w:val="002D1046"/>
    <w:rsid w:val="002D557D"/>
    <w:rsid w:val="002E2A92"/>
    <w:rsid w:val="002F332A"/>
    <w:rsid w:val="002F5BC8"/>
    <w:rsid w:val="002F75D4"/>
    <w:rsid w:val="00301399"/>
    <w:rsid w:val="00306D10"/>
    <w:rsid w:val="003173E9"/>
    <w:rsid w:val="00325D04"/>
    <w:rsid w:val="00333CD8"/>
    <w:rsid w:val="0033667A"/>
    <w:rsid w:val="00340D84"/>
    <w:rsid w:val="00345C98"/>
    <w:rsid w:val="00345E5A"/>
    <w:rsid w:val="00351854"/>
    <w:rsid w:val="00357310"/>
    <w:rsid w:val="00363007"/>
    <w:rsid w:val="00364BA5"/>
    <w:rsid w:val="0036528D"/>
    <w:rsid w:val="003744ED"/>
    <w:rsid w:val="00376642"/>
    <w:rsid w:val="003809C0"/>
    <w:rsid w:val="00386504"/>
    <w:rsid w:val="00386648"/>
    <w:rsid w:val="0038785F"/>
    <w:rsid w:val="00395F5C"/>
    <w:rsid w:val="003A006C"/>
    <w:rsid w:val="003A21EB"/>
    <w:rsid w:val="003B3E0A"/>
    <w:rsid w:val="003B7192"/>
    <w:rsid w:val="003C23B3"/>
    <w:rsid w:val="003C3C1B"/>
    <w:rsid w:val="003C5B80"/>
    <w:rsid w:val="003C60D9"/>
    <w:rsid w:val="003C63F6"/>
    <w:rsid w:val="003D18E2"/>
    <w:rsid w:val="003D7782"/>
    <w:rsid w:val="003E29DA"/>
    <w:rsid w:val="003E4B90"/>
    <w:rsid w:val="003E5C3A"/>
    <w:rsid w:val="003F045F"/>
    <w:rsid w:val="004079F1"/>
    <w:rsid w:val="00411178"/>
    <w:rsid w:val="00421CFA"/>
    <w:rsid w:val="004241D8"/>
    <w:rsid w:val="00435E38"/>
    <w:rsid w:val="0043623A"/>
    <w:rsid w:val="004369A1"/>
    <w:rsid w:val="0044040E"/>
    <w:rsid w:val="00443BFB"/>
    <w:rsid w:val="00450A04"/>
    <w:rsid w:val="00451C10"/>
    <w:rsid w:val="00464FAD"/>
    <w:rsid w:val="00467859"/>
    <w:rsid w:val="00474B1F"/>
    <w:rsid w:val="00484470"/>
    <w:rsid w:val="004953F7"/>
    <w:rsid w:val="004B01A5"/>
    <w:rsid w:val="004B0E66"/>
    <w:rsid w:val="004B302C"/>
    <w:rsid w:val="004B4AA0"/>
    <w:rsid w:val="004B7FE2"/>
    <w:rsid w:val="004C4975"/>
    <w:rsid w:val="004C7DDA"/>
    <w:rsid w:val="004D660F"/>
    <w:rsid w:val="004E6E7D"/>
    <w:rsid w:val="004F3743"/>
    <w:rsid w:val="004F53D5"/>
    <w:rsid w:val="00506481"/>
    <w:rsid w:val="00507C2C"/>
    <w:rsid w:val="0051253C"/>
    <w:rsid w:val="00520DE6"/>
    <w:rsid w:val="005230B4"/>
    <w:rsid w:val="00523EA5"/>
    <w:rsid w:val="00525099"/>
    <w:rsid w:val="00527A3A"/>
    <w:rsid w:val="005349A8"/>
    <w:rsid w:val="00536A38"/>
    <w:rsid w:val="00536BCB"/>
    <w:rsid w:val="005408BC"/>
    <w:rsid w:val="00542AA3"/>
    <w:rsid w:val="00545139"/>
    <w:rsid w:val="00546108"/>
    <w:rsid w:val="0054765F"/>
    <w:rsid w:val="005504EA"/>
    <w:rsid w:val="00550EF3"/>
    <w:rsid w:val="00551E89"/>
    <w:rsid w:val="00554251"/>
    <w:rsid w:val="0055629A"/>
    <w:rsid w:val="005564D9"/>
    <w:rsid w:val="0056251B"/>
    <w:rsid w:val="005636A6"/>
    <w:rsid w:val="0056406C"/>
    <w:rsid w:val="00564730"/>
    <w:rsid w:val="00570091"/>
    <w:rsid w:val="0057290F"/>
    <w:rsid w:val="00572C1E"/>
    <w:rsid w:val="00574953"/>
    <w:rsid w:val="005847EB"/>
    <w:rsid w:val="005905D9"/>
    <w:rsid w:val="005907EC"/>
    <w:rsid w:val="00595039"/>
    <w:rsid w:val="005A0109"/>
    <w:rsid w:val="005B77EF"/>
    <w:rsid w:val="005D230C"/>
    <w:rsid w:val="005D37AA"/>
    <w:rsid w:val="005E740B"/>
    <w:rsid w:val="005F66BA"/>
    <w:rsid w:val="006060F0"/>
    <w:rsid w:val="0061104A"/>
    <w:rsid w:val="00612B93"/>
    <w:rsid w:val="00616AA0"/>
    <w:rsid w:val="006179E4"/>
    <w:rsid w:val="00623A84"/>
    <w:rsid w:val="006252A7"/>
    <w:rsid w:val="00630F62"/>
    <w:rsid w:val="006312C8"/>
    <w:rsid w:val="0063281D"/>
    <w:rsid w:val="00633E5C"/>
    <w:rsid w:val="00634B70"/>
    <w:rsid w:val="006440EB"/>
    <w:rsid w:val="00644466"/>
    <w:rsid w:val="00655286"/>
    <w:rsid w:val="00666261"/>
    <w:rsid w:val="00673846"/>
    <w:rsid w:val="00686CC0"/>
    <w:rsid w:val="00692E86"/>
    <w:rsid w:val="0069508B"/>
    <w:rsid w:val="006A31B6"/>
    <w:rsid w:val="006A402B"/>
    <w:rsid w:val="006B2566"/>
    <w:rsid w:val="006B7212"/>
    <w:rsid w:val="006C0412"/>
    <w:rsid w:val="006C220B"/>
    <w:rsid w:val="006C2B6F"/>
    <w:rsid w:val="006C7AEF"/>
    <w:rsid w:val="006D0359"/>
    <w:rsid w:val="006E69E0"/>
    <w:rsid w:val="006F048B"/>
    <w:rsid w:val="006F1719"/>
    <w:rsid w:val="006F3799"/>
    <w:rsid w:val="006F436F"/>
    <w:rsid w:val="00702AD9"/>
    <w:rsid w:val="007032E8"/>
    <w:rsid w:val="00704EFE"/>
    <w:rsid w:val="00704FB7"/>
    <w:rsid w:val="007253E5"/>
    <w:rsid w:val="00726ACB"/>
    <w:rsid w:val="007364CA"/>
    <w:rsid w:val="00742F41"/>
    <w:rsid w:val="00746F23"/>
    <w:rsid w:val="00752317"/>
    <w:rsid w:val="007525D0"/>
    <w:rsid w:val="007563A0"/>
    <w:rsid w:val="00756FAE"/>
    <w:rsid w:val="00757115"/>
    <w:rsid w:val="00761DC1"/>
    <w:rsid w:val="00764813"/>
    <w:rsid w:val="007658C3"/>
    <w:rsid w:val="00776C51"/>
    <w:rsid w:val="00787C08"/>
    <w:rsid w:val="00787E8D"/>
    <w:rsid w:val="007A294E"/>
    <w:rsid w:val="007B0923"/>
    <w:rsid w:val="007B6359"/>
    <w:rsid w:val="007B6A65"/>
    <w:rsid w:val="007B7465"/>
    <w:rsid w:val="007C132E"/>
    <w:rsid w:val="007C21F4"/>
    <w:rsid w:val="007D067F"/>
    <w:rsid w:val="007D2C6E"/>
    <w:rsid w:val="007E0071"/>
    <w:rsid w:val="007E4D9B"/>
    <w:rsid w:val="007E5A22"/>
    <w:rsid w:val="00802EC9"/>
    <w:rsid w:val="00816ADA"/>
    <w:rsid w:val="00820057"/>
    <w:rsid w:val="00821E2E"/>
    <w:rsid w:val="008247A9"/>
    <w:rsid w:val="00826DBA"/>
    <w:rsid w:val="008278D5"/>
    <w:rsid w:val="0083712A"/>
    <w:rsid w:val="00840075"/>
    <w:rsid w:val="00841A9F"/>
    <w:rsid w:val="008449C2"/>
    <w:rsid w:val="00854F96"/>
    <w:rsid w:val="008557D5"/>
    <w:rsid w:val="00855D50"/>
    <w:rsid w:val="008566F9"/>
    <w:rsid w:val="00857D3D"/>
    <w:rsid w:val="00860D1A"/>
    <w:rsid w:val="00870C94"/>
    <w:rsid w:val="008757FA"/>
    <w:rsid w:val="00876F59"/>
    <w:rsid w:val="00882B47"/>
    <w:rsid w:val="00890193"/>
    <w:rsid w:val="008A6F7D"/>
    <w:rsid w:val="008B37AA"/>
    <w:rsid w:val="008B3AA7"/>
    <w:rsid w:val="008E60B6"/>
    <w:rsid w:val="008E6A0B"/>
    <w:rsid w:val="008F0844"/>
    <w:rsid w:val="008F5195"/>
    <w:rsid w:val="008F6A69"/>
    <w:rsid w:val="008F7325"/>
    <w:rsid w:val="0090043E"/>
    <w:rsid w:val="00906B3C"/>
    <w:rsid w:val="0091261B"/>
    <w:rsid w:val="009225E6"/>
    <w:rsid w:val="00924C0A"/>
    <w:rsid w:val="00927E38"/>
    <w:rsid w:val="00934AE4"/>
    <w:rsid w:val="009401F3"/>
    <w:rsid w:val="00944735"/>
    <w:rsid w:val="00944AB0"/>
    <w:rsid w:val="00945A5A"/>
    <w:rsid w:val="009505D9"/>
    <w:rsid w:val="00951E5A"/>
    <w:rsid w:val="00952A18"/>
    <w:rsid w:val="0095534A"/>
    <w:rsid w:val="00955869"/>
    <w:rsid w:val="00955955"/>
    <w:rsid w:val="00956988"/>
    <w:rsid w:val="00963FA1"/>
    <w:rsid w:val="00971376"/>
    <w:rsid w:val="00972137"/>
    <w:rsid w:val="00982E4E"/>
    <w:rsid w:val="009A5381"/>
    <w:rsid w:val="009B2416"/>
    <w:rsid w:val="009B3A79"/>
    <w:rsid w:val="009C1DFD"/>
    <w:rsid w:val="009C2C2E"/>
    <w:rsid w:val="009D4C86"/>
    <w:rsid w:val="009D6AB7"/>
    <w:rsid w:val="009E5E2D"/>
    <w:rsid w:val="009F0EE8"/>
    <w:rsid w:val="009F2A46"/>
    <w:rsid w:val="009F7B1A"/>
    <w:rsid w:val="00A0294A"/>
    <w:rsid w:val="00A15713"/>
    <w:rsid w:val="00A17DB7"/>
    <w:rsid w:val="00A202A7"/>
    <w:rsid w:val="00A21828"/>
    <w:rsid w:val="00A34D3B"/>
    <w:rsid w:val="00A35BFC"/>
    <w:rsid w:val="00A4582E"/>
    <w:rsid w:val="00A46568"/>
    <w:rsid w:val="00A6403B"/>
    <w:rsid w:val="00A813A7"/>
    <w:rsid w:val="00A8763A"/>
    <w:rsid w:val="00A93776"/>
    <w:rsid w:val="00AA0029"/>
    <w:rsid w:val="00AA4179"/>
    <w:rsid w:val="00AA58D7"/>
    <w:rsid w:val="00AA753A"/>
    <w:rsid w:val="00AC085E"/>
    <w:rsid w:val="00AC2A07"/>
    <w:rsid w:val="00AC5D85"/>
    <w:rsid w:val="00AC7603"/>
    <w:rsid w:val="00AD169F"/>
    <w:rsid w:val="00AD27F7"/>
    <w:rsid w:val="00AD7CD6"/>
    <w:rsid w:val="00AE0764"/>
    <w:rsid w:val="00AF40E2"/>
    <w:rsid w:val="00B06479"/>
    <w:rsid w:val="00B136CF"/>
    <w:rsid w:val="00B15A20"/>
    <w:rsid w:val="00B228A2"/>
    <w:rsid w:val="00B241DC"/>
    <w:rsid w:val="00B30A97"/>
    <w:rsid w:val="00B30E38"/>
    <w:rsid w:val="00B35ACB"/>
    <w:rsid w:val="00B444C3"/>
    <w:rsid w:val="00B456E8"/>
    <w:rsid w:val="00B4602C"/>
    <w:rsid w:val="00B52AB0"/>
    <w:rsid w:val="00B72275"/>
    <w:rsid w:val="00B73464"/>
    <w:rsid w:val="00B82039"/>
    <w:rsid w:val="00B8661E"/>
    <w:rsid w:val="00B905C8"/>
    <w:rsid w:val="00B9402E"/>
    <w:rsid w:val="00B95954"/>
    <w:rsid w:val="00B962D6"/>
    <w:rsid w:val="00BB6FF7"/>
    <w:rsid w:val="00BD1A93"/>
    <w:rsid w:val="00BE072A"/>
    <w:rsid w:val="00BE0997"/>
    <w:rsid w:val="00BE1630"/>
    <w:rsid w:val="00BE65C1"/>
    <w:rsid w:val="00BE7603"/>
    <w:rsid w:val="00BF4021"/>
    <w:rsid w:val="00BF5A7D"/>
    <w:rsid w:val="00BF5E70"/>
    <w:rsid w:val="00C02122"/>
    <w:rsid w:val="00C0336F"/>
    <w:rsid w:val="00C0487A"/>
    <w:rsid w:val="00C11E99"/>
    <w:rsid w:val="00C128CF"/>
    <w:rsid w:val="00C20FB1"/>
    <w:rsid w:val="00C31A8E"/>
    <w:rsid w:val="00C32934"/>
    <w:rsid w:val="00C347F1"/>
    <w:rsid w:val="00C354F3"/>
    <w:rsid w:val="00C41EE0"/>
    <w:rsid w:val="00C4469F"/>
    <w:rsid w:val="00C5416A"/>
    <w:rsid w:val="00C603F9"/>
    <w:rsid w:val="00C6621B"/>
    <w:rsid w:val="00C7720A"/>
    <w:rsid w:val="00C939F1"/>
    <w:rsid w:val="00C95B8A"/>
    <w:rsid w:val="00C97C73"/>
    <w:rsid w:val="00CA41FB"/>
    <w:rsid w:val="00CB4D15"/>
    <w:rsid w:val="00CB6F58"/>
    <w:rsid w:val="00CB73E5"/>
    <w:rsid w:val="00CC45BD"/>
    <w:rsid w:val="00CC7AAC"/>
    <w:rsid w:val="00CD2E60"/>
    <w:rsid w:val="00CD7111"/>
    <w:rsid w:val="00CD7FA6"/>
    <w:rsid w:val="00CE280D"/>
    <w:rsid w:val="00CF262C"/>
    <w:rsid w:val="00CF3CCB"/>
    <w:rsid w:val="00D04A08"/>
    <w:rsid w:val="00D062F9"/>
    <w:rsid w:val="00D149AF"/>
    <w:rsid w:val="00D17D79"/>
    <w:rsid w:val="00D34647"/>
    <w:rsid w:val="00D3526C"/>
    <w:rsid w:val="00D44A1A"/>
    <w:rsid w:val="00D44EC6"/>
    <w:rsid w:val="00D508E3"/>
    <w:rsid w:val="00D5177A"/>
    <w:rsid w:val="00D518EE"/>
    <w:rsid w:val="00D56154"/>
    <w:rsid w:val="00D658EB"/>
    <w:rsid w:val="00D773F0"/>
    <w:rsid w:val="00D95291"/>
    <w:rsid w:val="00D95E78"/>
    <w:rsid w:val="00DA0EE9"/>
    <w:rsid w:val="00DA4042"/>
    <w:rsid w:val="00DB0E61"/>
    <w:rsid w:val="00DB49B0"/>
    <w:rsid w:val="00DB767D"/>
    <w:rsid w:val="00DC25A7"/>
    <w:rsid w:val="00DC37E9"/>
    <w:rsid w:val="00DC6F73"/>
    <w:rsid w:val="00DD1FC0"/>
    <w:rsid w:val="00DD3540"/>
    <w:rsid w:val="00DE0518"/>
    <w:rsid w:val="00DE2B7B"/>
    <w:rsid w:val="00DE3103"/>
    <w:rsid w:val="00DF3DB3"/>
    <w:rsid w:val="00DF7897"/>
    <w:rsid w:val="00E01D4A"/>
    <w:rsid w:val="00E120F3"/>
    <w:rsid w:val="00E137C6"/>
    <w:rsid w:val="00E2143E"/>
    <w:rsid w:val="00E22BDB"/>
    <w:rsid w:val="00E23790"/>
    <w:rsid w:val="00E27FD1"/>
    <w:rsid w:val="00E3544C"/>
    <w:rsid w:val="00E36514"/>
    <w:rsid w:val="00E36E59"/>
    <w:rsid w:val="00E36F4D"/>
    <w:rsid w:val="00E4056D"/>
    <w:rsid w:val="00E40CE7"/>
    <w:rsid w:val="00E4149E"/>
    <w:rsid w:val="00E41BE6"/>
    <w:rsid w:val="00E42C05"/>
    <w:rsid w:val="00E45C7A"/>
    <w:rsid w:val="00E50947"/>
    <w:rsid w:val="00E5330C"/>
    <w:rsid w:val="00E555D5"/>
    <w:rsid w:val="00E602C5"/>
    <w:rsid w:val="00E61AB7"/>
    <w:rsid w:val="00E73028"/>
    <w:rsid w:val="00E73BC7"/>
    <w:rsid w:val="00E73D7A"/>
    <w:rsid w:val="00E80BCB"/>
    <w:rsid w:val="00E80D7A"/>
    <w:rsid w:val="00E831AC"/>
    <w:rsid w:val="00E834B1"/>
    <w:rsid w:val="00E8722A"/>
    <w:rsid w:val="00E956DA"/>
    <w:rsid w:val="00E97059"/>
    <w:rsid w:val="00EA2B2D"/>
    <w:rsid w:val="00EB0094"/>
    <w:rsid w:val="00EB2EA6"/>
    <w:rsid w:val="00EC4311"/>
    <w:rsid w:val="00ED3EF3"/>
    <w:rsid w:val="00EE1577"/>
    <w:rsid w:val="00EE1993"/>
    <w:rsid w:val="00EF1ED1"/>
    <w:rsid w:val="00F04E8C"/>
    <w:rsid w:val="00F062A8"/>
    <w:rsid w:val="00F0751D"/>
    <w:rsid w:val="00F17FEF"/>
    <w:rsid w:val="00F203F5"/>
    <w:rsid w:val="00F25657"/>
    <w:rsid w:val="00F30059"/>
    <w:rsid w:val="00F33781"/>
    <w:rsid w:val="00F3686D"/>
    <w:rsid w:val="00F41D88"/>
    <w:rsid w:val="00F44B97"/>
    <w:rsid w:val="00F515FA"/>
    <w:rsid w:val="00F51CD4"/>
    <w:rsid w:val="00F60215"/>
    <w:rsid w:val="00F610E7"/>
    <w:rsid w:val="00F65829"/>
    <w:rsid w:val="00F66F64"/>
    <w:rsid w:val="00F72F9D"/>
    <w:rsid w:val="00F9248A"/>
    <w:rsid w:val="00F94ECD"/>
    <w:rsid w:val="00FA0449"/>
    <w:rsid w:val="00FA1431"/>
    <w:rsid w:val="00FA4162"/>
    <w:rsid w:val="00FB1C81"/>
    <w:rsid w:val="00FB415C"/>
    <w:rsid w:val="00FB4C43"/>
    <w:rsid w:val="00FC25F6"/>
    <w:rsid w:val="00FD5528"/>
    <w:rsid w:val="00FE2FF5"/>
    <w:rsid w:val="00FE3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7B716"/>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u.gov.cz" TargetMode="External"/><Relationship Id="rId5" Type="http://schemas.openxmlformats.org/officeDocument/2006/relationships/webSettings" Target="webSettings.xml"/><Relationship Id="rId10" Type="http://schemas.openxmlformats.org/officeDocument/2006/relationships/hyperlink" Target="http://www.cbu.gov.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1E2D1-3EB3-41E4-82E9-D72CA99B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1747</Words>
  <Characters>10313</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10</cp:revision>
  <cp:lastPrinted>2025-03-21T06:52:00Z</cp:lastPrinted>
  <dcterms:created xsi:type="dcterms:W3CDTF">2025-01-23T07:16:00Z</dcterms:created>
  <dcterms:modified xsi:type="dcterms:W3CDTF">2025-03-21T06:53:00Z</dcterms:modified>
</cp:coreProperties>
</file>